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10" w:rsidRPr="00A71D83" w:rsidRDefault="005B3E10" w:rsidP="005B3E10">
      <w:pPr>
        <w:pStyle w:val="Naslov1"/>
      </w:pPr>
      <w:bookmarkStart w:id="0" w:name="_Toc456219293"/>
      <w:bookmarkStart w:id="1" w:name="_GoBack"/>
      <w:bookmarkEnd w:id="1"/>
      <w:r>
        <w:t>V</w:t>
      </w:r>
      <w:r w:rsidRPr="005F7AF8">
        <w:t>ZOREC POGODBE</w:t>
      </w:r>
      <w:bookmarkEnd w:id="0"/>
    </w:p>
    <w:p w:rsidR="005B3E10" w:rsidRPr="002B76A4" w:rsidRDefault="005B3E10" w:rsidP="005B3E10">
      <w:pPr>
        <w:keepNext/>
        <w:pBdr>
          <w:bottom w:val="double" w:sz="4" w:space="1" w:color="auto"/>
        </w:pBdr>
        <w:spacing w:line="264" w:lineRule="auto"/>
        <w:ind w:right="93"/>
        <w:outlineLvl w:val="0"/>
        <w:rPr>
          <w:rFonts w:ascii="Calibri" w:hAnsi="Calibri" w:cs="Calibri"/>
          <w:b/>
          <w:bCs/>
          <w:spacing w:val="100"/>
          <w:sz w:val="22"/>
          <w:szCs w:val="22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z w:val="22"/>
          <w:szCs w:val="22"/>
          <w:lang w:eastAsia="sl-SI"/>
        </w:rPr>
        <w:t>*OPOMBA: Pogodba se lahko v nebistvenih delih še spremeni, tako da bo smiselna in bo odražala dejansko stanje.</w:t>
      </w:r>
    </w:p>
    <w:p w:rsidR="005B3E10" w:rsidRPr="002B76A4" w:rsidRDefault="005B3E10" w:rsidP="005B3E10">
      <w:pPr>
        <w:spacing w:line="264" w:lineRule="auto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Pogodbeni stranki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bCs/>
          <w:sz w:val="22"/>
          <w:szCs w:val="22"/>
          <w:lang w:eastAsia="sl-SI"/>
        </w:rPr>
        <w:t xml:space="preserve">Občina </w:t>
      </w:r>
      <w:r>
        <w:rPr>
          <w:rFonts w:ascii="Calibri" w:hAnsi="Calibri" w:cs="Calibri"/>
          <w:b/>
          <w:bCs/>
          <w:sz w:val="22"/>
          <w:szCs w:val="22"/>
          <w:lang w:eastAsia="sl-SI"/>
        </w:rPr>
        <w:t>Ankaran</w:t>
      </w:r>
      <w:r w:rsidRPr="002B76A4">
        <w:rPr>
          <w:rFonts w:ascii="Calibri" w:hAnsi="Calibri" w:cs="Calibri"/>
          <w:b/>
          <w:bCs/>
          <w:sz w:val="22"/>
          <w:szCs w:val="22"/>
          <w:lang w:eastAsia="sl-SI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lang w:eastAsia="sl-SI"/>
        </w:rPr>
        <w:t>Jadranska cesta 66</w:t>
      </w:r>
      <w:r w:rsidRPr="002B76A4">
        <w:rPr>
          <w:rFonts w:ascii="Calibri" w:hAnsi="Calibri" w:cs="Calibri"/>
          <w:b/>
          <w:bCs/>
          <w:sz w:val="22"/>
          <w:szCs w:val="22"/>
          <w:lang w:eastAsia="sl-SI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lang w:eastAsia="sl-SI"/>
        </w:rPr>
        <w:t>6280 Ankaran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, ki jo zastopa župan </w:t>
      </w:r>
      <w:r>
        <w:rPr>
          <w:rFonts w:ascii="Calibri" w:hAnsi="Calibri" w:cs="Calibri"/>
          <w:sz w:val="22"/>
          <w:szCs w:val="22"/>
          <w:lang w:eastAsia="sl-SI"/>
        </w:rPr>
        <w:t>Gregor Strmčnik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(v nadaljevanju: občina), </w:t>
      </w:r>
    </w:p>
    <w:p w:rsidR="005B3E10" w:rsidRPr="002B76A4" w:rsidRDefault="005B3E10" w:rsidP="005B3E10">
      <w:pPr>
        <w:tabs>
          <w:tab w:val="left" w:pos="1620"/>
        </w:tabs>
        <w:spacing w:line="264" w:lineRule="auto"/>
        <w:jc w:val="both"/>
        <w:rPr>
          <w:rFonts w:ascii="Calibri" w:hAnsi="Calibri" w:cs="Calibri"/>
          <w:color w:val="000000"/>
          <w:sz w:val="22"/>
          <w:szCs w:val="22"/>
          <w:lang w:eastAsia="sl-SI"/>
        </w:rPr>
      </w:pPr>
      <w:r w:rsidRPr="002B76A4">
        <w:rPr>
          <w:rFonts w:ascii="Calibri" w:hAnsi="Calibri" w:cs="Calibri"/>
          <w:color w:val="000000"/>
          <w:sz w:val="22"/>
          <w:szCs w:val="22"/>
          <w:lang w:eastAsia="sl-SI"/>
        </w:rPr>
        <w:t xml:space="preserve">matična številka: </w:t>
      </w:r>
    </w:p>
    <w:p w:rsidR="005B3E10" w:rsidRPr="002B76A4" w:rsidRDefault="005B3E10" w:rsidP="005B3E10">
      <w:pPr>
        <w:tabs>
          <w:tab w:val="left" w:pos="1620"/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ID za DDV: </w:t>
      </w:r>
    </w:p>
    <w:p w:rsidR="005B3E10" w:rsidRPr="002B76A4" w:rsidRDefault="005B3E10" w:rsidP="005B3E10">
      <w:pPr>
        <w:tabs>
          <w:tab w:val="left" w:pos="1620"/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transakcijski račun: 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in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bCs/>
          <w:sz w:val="22"/>
          <w:szCs w:val="22"/>
          <w:lang w:eastAsia="sl-SI"/>
        </w:rPr>
        <w:t>NAVEDBA IZVAJALCA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__________________________ , ki ga zastopa ________________ (v nadaljevanju: izvajalec)</w:t>
      </w:r>
    </w:p>
    <w:p w:rsidR="005B3E10" w:rsidRPr="002B76A4" w:rsidRDefault="005B3E10" w:rsidP="005B3E10">
      <w:pPr>
        <w:tabs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matična številka: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  <w:t>_______________</w:t>
      </w:r>
    </w:p>
    <w:p w:rsidR="005B3E10" w:rsidRPr="002B76A4" w:rsidRDefault="005B3E10" w:rsidP="005B3E10">
      <w:pPr>
        <w:tabs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ID za DDV: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  <w:t>_______________</w:t>
      </w:r>
    </w:p>
    <w:p w:rsidR="005B3E10" w:rsidRPr="002B76A4" w:rsidRDefault="005B3E10" w:rsidP="005B3E10">
      <w:pPr>
        <w:tabs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davčna številka: 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  <w:t>_______________</w:t>
      </w:r>
    </w:p>
    <w:p w:rsidR="005B3E10" w:rsidRPr="002B76A4" w:rsidRDefault="005B3E10" w:rsidP="005B3E10">
      <w:pPr>
        <w:tabs>
          <w:tab w:val="left" w:pos="18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transakcijski račun: 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  <w:t>_______________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sklepata naslednjo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keepNext/>
        <w:tabs>
          <w:tab w:val="left" w:pos="567"/>
        </w:tabs>
        <w:spacing w:line="264" w:lineRule="auto"/>
        <w:jc w:val="center"/>
        <w:outlineLvl w:val="1"/>
        <w:rPr>
          <w:rFonts w:ascii="Calibri" w:hAnsi="Calibri" w:cs="Calibri"/>
          <w:b/>
          <w:spacing w:val="100"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pacing w:val="100"/>
          <w:sz w:val="22"/>
          <w:szCs w:val="22"/>
          <w:lang w:eastAsia="sl-SI"/>
        </w:rPr>
        <w:t>POGODBO</w:t>
      </w:r>
    </w:p>
    <w:p w:rsidR="005B3E10" w:rsidRPr="002B76A4" w:rsidRDefault="005B3E10" w:rsidP="005B3E10">
      <w:pPr>
        <w:spacing w:line="264" w:lineRule="auto"/>
        <w:jc w:val="center"/>
        <w:rPr>
          <w:rFonts w:ascii="Calibri" w:hAnsi="Calibri" w:cs="Calibri"/>
          <w:b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z w:val="22"/>
          <w:szCs w:val="22"/>
          <w:lang w:eastAsia="sl-SI"/>
        </w:rPr>
        <w:t xml:space="preserve">o sofinanciranju </w:t>
      </w:r>
      <w:r>
        <w:rPr>
          <w:rFonts w:ascii="Calibri" w:hAnsi="Calibri" w:cs="Calibri"/>
          <w:b/>
          <w:sz w:val="22"/>
          <w:szCs w:val="22"/>
          <w:lang w:eastAsia="sl-SI"/>
        </w:rPr>
        <w:t>delovanja in programov društva v letu 2016 v Občini Ankaran na področju športa</w:t>
      </w:r>
    </w:p>
    <w:p w:rsidR="005B3E10" w:rsidRPr="002B76A4" w:rsidRDefault="005B3E10" w:rsidP="005B3E10">
      <w:p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Pogodbeni stranki uvodoma ugotavljata, da je Občina </w:t>
      </w:r>
      <w:r>
        <w:rPr>
          <w:rFonts w:ascii="Calibri" w:hAnsi="Calibri" w:cs="Calibri"/>
          <w:sz w:val="22"/>
          <w:szCs w:val="22"/>
          <w:lang w:eastAsia="sl-SI"/>
        </w:rPr>
        <w:t>Ankaran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na podlagi Javnega razpisa za  sofinanciranju </w:t>
      </w:r>
      <w:r w:rsidRPr="006B5370">
        <w:rPr>
          <w:rFonts w:ascii="Calibri" w:hAnsi="Calibri" w:cs="Calibri"/>
          <w:sz w:val="22"/>
          <w:szCs w:val="22"/>
          <w:lang w:eastAsia="sl-SI"/>
        </w:rPr>
        <w:t xml:space="preserve">delovanja </w:t>
      </w:r>
      <w:r>
        <w:rPr>
          <w:rFonts w:ascii="Calibri" w:hAnsi="Calibri" w:cs="Calibri"/>
          <w:sz w:val="22"/>
          <w:szCs w:val="22"/>
          <w:lang w:eastAsia="sl-SI"/>
        </w:rPr>
        <w:t>in programov društev v letu 2017 v O</w:t>
      </w:r>
      <w:r w:rsidRPr="006B5370">
        <w:rPr>
          <w:rFonts w:ascii="Calibri" w:hAnsi="Calibri" w:cs="Calibri"/>
          <w:sz w:val="22"/>
          <w:szCs w:val="22"/>
          <w:lang w:eastAsia="sl-SI"/>
        </w:rPr>
        <w:t>bčini Ankaran</w:t>
      </w:r>
      <w:r>
        <w:rPr>
          <w:rFonts w:ascii="Calibri" w:hAnsi="Calibri" w:cs="Calibri"/>
          <w:sz w:val="22"/>
          <w:szCs w:val="22"/>
          <w:lang w:eastAsia="sl-SI"/>
        </w:rPr>
        <w:t xml:space="preserve"> na področju športa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, objavljenega dne _______ , na podlagi sklepa št. __________ , z dne ______ , odobrila izvajalcu sofinanciranje </w:t>
      </w:r>
      <w:r>
        <w:rPr>
          <w:rFonts w:ascii="Calibri" w:hAnsi="Calibri" w:cs="Calibri"/>
          <w:sz w:val="22"/>
          <w:szCs w:val="22"/>
          <w:lang w:eastAsia="sl-SI"/>
        </w:rPr>
        <w:t>naslednjih programov/projektov v letu 2016:</w:t>
      </w:r>
    </w:p>
    <w:tbl>
      <w:tblPr>
        <w:tblW w:w="0" w:type="auto"/>
        <w:tblInd w:w="110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5B3E10" w:rsidRPr="00EE1C5A" w:rsidTr="00361AF8">
        <w:tc>
          <w:tcPr>
            <w:tcW w:w="9310" w:type="dxa"/>
          </w:tcPr>
          <w:p w:rsidR="005B3E10" w:rsidRPr="00EE1C5A" w:rsidRDefault="005B3E10" w:rsidP="005B3E10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5B3E10" w:rsidRPr="00EE1C5A" w:rsidTr="00361AF8">
        <w:tc>
          <w:tcPr>
            <w:tcW w:w="9310" w:type="dxa"/>
          </w:tcPr>
          <w:p w:rsidR="005B3E10" w:rsidRPr="00EE1C5A" w:rsidRDefault="005B3E10" w:rsidP="005B3E10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  <w:tr w:rsidR="005B3E10" w:rsidRPr="00EE1C5A" w:rsidTr="00361AF8">
        <w:tc>
          <w:tcPr>
            <w:tcW w:w="9310" w:type="dxa"/>
          </w:tcPr>
          <w:p w:rsidR="005B3E10" w:rsidRPr="00EE1C5A" w:rsidRDefault="005B3E10" w:rsidP="005B3E10">
            <w:pPr>
              <w:numPr>
                <w:ilvl w:val="0"/>
                <w:numId w:val="4"/>
              </w:numPr>
              <w:spacing w:line="264" w:lineRule="auto"/>
              <w:jc w:val="both"/>
              <w:rPr>
                <w:rFonts w:ascii="Calibri" w:hAnsi="Calibri" w:cs="Calibri"/>
                <w:sz w:val="22"/>
                <w:szCs w:val="22"/>
                <w:lang w:eastAsia="sl-SI"/>
              </w:rPr>
            </w:pPr>
          </w:p>
        </w:tc>
      </w:tr>
    </w:tbl>
    <w:p w:rsidR="005B3E10" w:rsidRPr="002B76A4" w:rsidRDefault="005B3E10" w:rsidP="005B3E10">
      <w:pPr>
        <w:tabs>
          <w:tab w:val="left" w:pos="3780"/>
          <w:tab w:val="right" w:pos="9000"/>
        </w:tabs>
        <w:spacing w:line="264" w:lineRule="auto"/>
        <w:ind w:left="720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Sredstva za sofinanciranje programa/ov so zagotovljena v proračunu Občine </w:t>
      </w:r>
      <w:r>
        <w:rPr>
          <w:rFonts w:ascii="Calibri" w:hAnsi="Calibri" w:cs="Calibri"/>
          <w:sz w:val="22"/>
          <w:szCs w:val="22"/>
          <w:lang w:eastAsia="sl-SI"/>
        </w:rPr>
        <w:t>Ankaran za leto 2017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, na proračunskih postavkah: </w:t>
      </w:r>
      <w:r w:rsidR="008F5E7C">
        <w:rPr>
          <w:rFonts w:ascii="Calibri" w:hAnsi="Calibri" w:cs="Calibri"/>
          <w:sz w:val="22"/>
          <w:szCs w:val="22"/>
          <w:lang w:eastAsia="sl-SI"/>
        </w:rPr>
        <w:t>2195- Športna rekreacija in drugo ter 2193- Športna vzgoja otrok in mladine.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Občina bo  izvajalcu sofinancirala: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Default="005B3E10" w:rsidP="005B3E10">
      <w:pPr>
        <w:numPr>
          <w:ilvl w:val="0"/>
          <w:numId w:val="6"/>
        </w:num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program z nazivom </w:t>
      </w:r>
      <w:r w:rsidRPr="002B76A4">
        <w:rPr>
          <w:rFonts w:ascii="Calibri" w:hAnsi="Calibri" w:cs="Calibri"/>
          <w:sz w:val="22"/>
          <w:szCs w:val="22"/>
          <w:lang w:eastAsia="sl-SI"/>
        </w:rPr>
        <w:t>______________________</w:t>
      </w:r>
      <w:r>
        <w:rPr>
          <w:rFonts w:ascii="Calibri" w:hAnsi="Calibri" w:cs="Calibri"/>
          <w:sz w:val="22"/>
          <w:szCs w:val="22"/>
          <w:lang w:eastAsia="sl-SI"/>
        </w:rPr>
        <w:t xml:space="preserve">v višini ___________% upravičenih stroškov vendar največ v </w:t>
      </w:r>
      <w:r w:rsidRPr="002B76A4">
        <w:rPr>
          <w:rFonts w:ascii="Calibri" w:hAnsi="Calibri" w:cs="Calibri"/>
          <w:sz w:val="22"/>
          <w:szCs w:val="22"/>
          <w:lang w:eastAsia="sl-SI"/>
        </w:rPr>
        <w:t>višini ______________________ EUR</w:t>
      </w:r>
      <w:r>
        <w:rPr>
          <w:rFonts w:ascii="Calibri" w:hAnsi="Calibri" w:cs="Calibri"/>
          <w:sz w:val="22"/>
          <w:szCs w:val="22"/>
          <w:lang w:eastAsia="sl-SI"/>
        </w:rPr>
        <w:t>,</w:t>
      </w:r>
    </w:p>
    <w:p w:rsidR="005B3E10" w:rsidRPr="00B75CD7" w:rsidRDefault="005B3E10" w:rsidP="005B3E10">
      <w:pPr>
        <w:numPr>
          <w:ilvl w:val="0"/>
          <w:numId w:val="6"/>
        </w:numPr>
        <w:rPr>
          <w:rFonts w:ascii="Calibri" w:hAnsi="Calibri" w:cs="Calibri"/>
          <w:sz w:val="22"/>
          <w:szCs w:val="22"/>
          <w:lang w:eastAsia="sl-SI"/>
        </w:rPr>
      </w:pPr>
      <w:r w:rsidRPr="00B75CD7">
        <w:rPr>
          <w:rFonts w:ascii="Calibri" w:hAnsi="Calibri" w:cs="Calibri"/>
          <w:sz w:val="22"/>
          <w:szCs w:val="22"/>
          <w:lang w:eastAsia="sl-SI"/>
        </w:rPr>
        <w:t>program z nazivom ______________________ v višini ___________% upravičenih stroškov vendar največ v višini ______________________ EUR,</w:t>
      </w:r>
    </w:p>
    <w:p w:rsidR="005B3E10" w:rsidRPr="00B75CD7" w:rsidRDefault="005B3E10" w:rsidP="005B3E10">
      <w:pPr>
        <w:numPr>
          <w:ilvl w:val="0"/>
          <w:numId w:val="6"/>
        </w:numPr>
        <w:rPr>
          <w:rFonts w:ascii="Calibri" w:hAnsi="Calibri" w:cs="Calibri"/>
          <w:sz w:val="22"/>
          <w:szCs w:val="22"/>
          <w:lang w:eastAsia="sl-SI"/>
        </w:rPr>
      </w:pPr>
      <w:r w:rsidRPr="00B75CD7">
        <w:rPr>
          <w:rFonts w:ascii="Calibri" w:hAnsi="Calibri" w:cs="Calibri"/>
          <w:sz w:val="22"/>
          <w:szCs w:val="22"/>
          <w:lang w:eastAsia="sl-SI"/>
        </w:rPr>
        <w:lastRenderedPageBreak/>
        <w:t>program z nazivom ______________________ v višini ___________% upravičenih stroškov vendar največ v vi</w:t>
      </w:r>
      <w:r>
        <w:rPr>
          <w:rFonts w:ascii="Calibri" w:hAnsi="Calibri" w:cs="Calibri"/>
          <w:sz w:val="22"/>
          <w:szCs w:val="22"/>
          <w:lang w:eastAsia="sl-SI"/>
        </w:rPr>
        <w:t>šini ______________________ EUR.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Sredstva bodo izvajalcu nakazana kot transfer.</w:t>
      </w:r>
    </w:p>
    <w:p w:rsidR="005B3E10" w:rsidRPr="002B76A4" w:rsidRDefault="005B3E10" w:rsidP="005B3E10">
      <w:pPr>
        <w:tabs>
          <w:tab w:val="right" w:pos="9000"/>
        </w:tabs>
        <w:spacing w:line="264" w:lineRule="auto"/>
        <w:rPr>
          <w:rFonts w:ascii="Calibri" w:hAnsi="Calibri" w:cs="Calibri"/>
          <w:i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Izvajalcu bodo sredstva sofinanciranja izplačana po zaključku programa na podlagi predloženega zahtevka za izplačilo s poročilom o izvedenem programu </w:t>
      </w:r>
      <w:r>
        <w:rPr>
          <w:rFonts w:ascii="Calibri" w:hAnsi="Calibri" w:cs="Calibri"/>
          <w:sz w:val="22"/>
          <w:szCs w:val="22"/>
        </w:rPr>
        <w:t>ter priloženih kopij računov oziroma drugih dokumentov/verodostojnih listin, ki so podlaga za stroške, sofinancirane s strani Občine Ankaran</w:t>
      </w:r>
      <w:r>
        <w:rPr>
          <w:rFonts w:ascii="Calibri" w:hAnsi="Calibri" w:cs="Calibri"/>
          <w:sz w:val="22"/>
          <w:szCs w:val="22"/>
          <w:lang w:eastAsia="sl-SI"/>
        </w:rPr>
        <w:t>. Za celoletne oziroma večmesečne programe (npr. celoletne športne šole,…) je izvajalec upravičen do mesečnih izplačil dogovorjenih sredstev, na podlagi mesečno (večmesečnih) izstavljenih zahtevkov za izplačilo s predloženimi mesečnimi poročili o izvedenem programu.</w:t>
      </w:r>
    </w:p>
    <w:p w:rsidR="005B3E10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Izvajalec se obvezuje</w:t>
      </w:r>
      <w:r>
        <w:rPr>
          <w:rFonts w:ascii="Calibri" w:hAnsi="Calibri" w:cs="Calibri"/>
          <w:sz w:val="22"/>
          <w:szCs w:val="22"/>
          <w:lang w:eastAsia="sl-SI"/>
        </w:rPr>
        <w:t xml:space="preserve"> v 8 dneh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po podpisu pogodbe predloži</w:t>
      </w:r>
      <w:r>
        <w:rPr>
          <w:rFonts w:ascii="Calibri" w:hAnsi="Calibri" w:cs="Calibri"/>
          <w:sz w:val="22"/>
          <w:szCs w:val="22"/>
          <w:lang w:eastAsia="sl-SI"/>
        </w:rPr>
        <w:t>ti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Občini </w:t>
      </w:r>
      <w:r>
        <w:rPr>
          <w:rFonts w:ascii="Calibri" w:hAnsi="Calibri" w:cs="Calibri"/>
          <w:sz w:val="22"/>
          <w:szCs w:val="22"/>
          <w:lang w:eastAsia="sl-SI"/>
        </w:rPr>
        <w:t xml:space="preserve">Ankaran 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zahtevke za </w:t>
      </w:r>
      <w:r>
        <w:rPr>
          <w:rFonts w:ascii="Calibri" w:hAnsi="Calibri" w:cs="Calibri"/>
          <w:sz w:val="22"/>
          <w:szCs w:val="22"/>
          <w:lang w:eastAsia="sl-SI"/>
        </w:rPr>
        <w:t>izplačilo sredstev za programe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, ki </w:t>
      </w:r>
      <w:r>
        <w:rPr>
          <w:rFonts w:ascii="Calibri" w:hAnsi="Calibri" w:cs="Calibri"/>
          <w:sz w:val="22"/>
          <w:szCs w:val="22"/>
          <w:lang w:eastAsia="sl-SI"/>
        </w:rPr>
        <w:t>so že bili  izvedeni v letu 2017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in za katere lahko izvajalec predloži popoln zahtevek</w:t>
      </w:r>
      <w:r>
        <w:rPr>
          <w:rFonts w:ascii="Calibri" w:hAnsi="Calibri" w:cs="Calibri"/>
          <w:sz w:val="22"/>
          <w:szCs w:val="22"/>
          <w:lang w:eastAsia="sl-SI"/>
        </w:rPr>
        <w:t xml:space="preserve"> s poročilom o izvedenem programu </w:t>
      </w:r>
      <w:r>
        <w:rPr>
          <w:rFonts w:ascii="Calibri" w:hAnsi="Calibri" w:cs="Calibri"/>
          <w:sz w:val="22"/>
          <w:szCs w:val="22"/>
        </w:rPr>
        <w:t>in prilogami iz prejšnjega odstavka.</w:t>
      </w: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Za programe</w:t>
      </w:r>
      <w:r>
        <w:rPr>
          <w:rFonts w:ascii="Calibri" w:hAnsi="Calibri" w:cs="Calibri"/>
          <w:sz w:val="22"/>
          <w:szCs w:val="22"/>
          <w:lang w:eastAsia="sl-SI"/>
        </w:rPr>
        <w:t xml:space="preserve"> oziroma aktivnosti</w:t>
      </w:r>
      <w:r w:rsidRPr="002B76A4">
        <w:rPr>
          <w:rFonts w:ascii="Calibri" w:hAnsi="Calibri" w:cs="Calibri"/>
          <w:sz w:val="22"/>
          <w:szCs w:val="22"/>
          <w:lang w:eastAsia="sl-SI"/>
        </w:rPr>
        <w:t>, ki bodo izvedeni po podpisu pogodbe, mora izvajalec oddati popoln zahtevek najkasneje 30. dan po izveden</w:t>
      </w:r>
      <w:r>
        <w:rPr>
          <w:rFonts w:ascii="Calibri" w:hAnsi="Calibri" w:cs="Calibri"/>
          <w:sz w:val="22"/>
          <w:szCs w:val="22"/>
          <w:lang w:eastAsia="sl-SI"/>
        </w:rPr>
        <w:t>em programu.</w:t>
      </w: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A93D29">
        <w:rPr>
          <w:rFonts w:ascii="Calibri" w:hAnsi="Calibri" w:cs="Calibri"/>
          <w:sz w:val="22"/>
          <w:szCs w:val="22"/>
          <w:lang w:eastAsia="sl-SI"/>
        </w:rPr>
        <w:t>Ne glede na prejšnji odstavek je skrajni rok za oddajo zahtevkov 15.12</w:t>
      </w:r>
      <w:r>
        <w:rPr>
          <w:rFonts w:ascii="Calibri" w:hAnsi="Calibri" w:cs="Calibri"/>
          <w:sz w:val="22"/>
          <w:szCs w:val="22"/>
          <w:lang w:eastAsia="sl-SI"/>
        </w:rPr>
        <w:t>.2017</w:t>
      </w:r>
      <w:r w:rsidRPr="00A93D29">
        <w:rPr>
          <w:rFonts w:ascii="Calibri" w:hAnsi="Calibri" w:cs="Calibri"/>
          <w:sz w:val="22"/>
          <w:szCs w:val="22"/>
          <w:lang w:eastAsia="sl-SI"/>
        </w:rPr>
        <w:t>. Sredstev po zahtevkih, prejetih po navedenem datumu, občina ne bo izplačala. Izjema so dogodki, izvedeni v mesecu decembru</w:t>
      </w:r>
      <w:r w:rsidRPr="006D2142">
        <w:rPr>
          <w:rFonts w:ascii="Calibri" w:hAnsi="Calibri" w:cs="Calibri"/>
          <w:sz w:val="22"/>
          <w:szCs w:val="22"/>
          <w:lang w:eastAsia="sl-SI"/>
        </w:rPr>
        <w:t>. Rok za oddajo teh zahtevkov je najkasneje 15. dan po izvedenem dogodku, vendar ne kasneje kot 15</w:t>
      </w:r>
      <w:r>
        <w:rPr>
          <w:rFonts w:ascii="Calibri" w:hAnsi="Calibri" w:cs="Calibri"/>
          <w:sz w:val="22"/>
          <w:szCs w:val="22"/>
          <w:lang w:eastAsia="sl-SI"/>
        </w:rPr>
        <w:t>.01.2018</w:t>
      </w:r>
      <w:r w:rsidRPr="006D2142">
        <w:rPr>
          <w:rFonts w:ascii="Calibri" w:hAnsi="Calibri" w:cs="Calibri"/>
          <w:sz w:val="22"/>
          <w:szCs w:val="22"/>
          <w:lang w:eastAsia="sl-SI"/>
        </w:rPr>
        <w:t>.</w:t>
      </w:r>
    </w:p>
    <w:p w:rsidR="005B3E10" w:rsidRPr="002B76A4" w:rsidRDefault="005B3E10" w:rsidP="005B3E10">
      <w:pPr>
        <w:tabs>
          <w:tab w:val="right" w:pos="738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Sredstva, zahtevana v posameznem zahtevku, bo izvajalec </w:t>
      </w:r>
      <w:r w:rsidRPr="006D2142">
        <w:rPr>
          <w:rFonts w:ascii="Calibri" w:hAnsi="Calibri" w:cs="Calibri"/>
          <w:sz w:val="22"/>
          <w:szCs w:val="22"/>
          <w:lang w:eastAsia="sl-SI"/>
        </w:rPr>
        <w:t>prejel najkasneje v 10 dneh po ugotovitvi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primernosti in popolnosti zahtevka.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Občina bo sredstva nakazovala na transakcijski račun izvajalca številka ___________ , pri banki _____________.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Kot dan plačila se šteje dan, ko bo občina izdala nalog za izplačilo.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Pogodbeni stranki sta soglasni, da je izvajalec na podlagi te pogodbe upravičen do sofinanciranja upravičenih stroškov programov, ki so nastali v letu 2017. </w:t>
      </w:r>
    </w:p>
    <w:p w:rsidR="005B3E10" w:rsidRDefault="005B3E10" w:rsidP="005B3E10">
      <w:pPr>
        <w:spacing w:line="264" w:lineRule="auto"/>
        <w:ind w:left="720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Izvajalec mora sredstva, opredeljena v 3. členu te pogodbe, porabiti za namen, za katerega so mu bila odobrena. Namen bo izvajalec izkazoval z izpolnjenim Zahtevkom za izplačilo sredstev (tabela Stroškovnik programa)</w:t>
      </w:r>
      <w:r>
        <w:rPr>
          <w:rFonts w:ascii="Calibri" w:hAnsi="Calibri" w:cs="Calibri"/>
          <w:sz w:val="22"/>
          <w:szCs w:val="22"/>
          <w:lang w:eastAsia="sl-SI"/>
        </w:rPr>
        <w:t xml:space="preserve"> in predloženimi računi oziroma verodostojnimi listinami, ki so podlaga nastanku obveznosti.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V primeru, da se kasneje ugotovi, da izvajalec sredstev ni porabil za odobreni namen in v skladu s to pogodbo, je sredstva dolžan občini vrniti najkasneje v roku 15 dni od zahteve za vračilo danih sredstev, skupaj z zakonitimi zamudnimi obrestmi, obračunanimi od dneva prejema sredstev.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Izvajalec, ki bo sredstva moral vrniti, ni upravičen do kandidiranja na razpisu v prihodnjih </w:t>
      </w:r>
      <w:r>
        <w:rPr>
          <w:rFonts w:ascii="Calibri" w:hAnsi="Calibri" w:cs="Calibri"/>
          <w:sz w:val="22"/>
          <w:szCs w:val="22"/>
          <w:lang w:eastAsia="sl-SI"/>
        </w:rPr>
        <w:t>dv</w:t>
      </w:r>
      <w:r w:rsidRPr="002B76A4">
        <w:rPr>
          <w:rFonts w:ascii="Calibri" w:hAnsi="Calibri" w:cs="Calibri"/>
          <w:sz w:val="22"/>
          <w:szCs w:val="22"/>
          <w:lang w:eastAsia="sl-SI"/>
        </w:rPr>
        <w:t>eh letih.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Za namensko uporabo sredstev je odgovoren zakoniti zastopnik izvajalca.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Pogodbeni stranki soglašata, da nadzor nad namensko porabo sredstev in nad načrtovanim izvajanjem programom izvajata občinska uprava Občine </w:t>
      </w:r>
      <w:r>
        <w:rPr>
          <w:rFonts w:ascii="Calibri" w:hAnsi="Calibri" w:cs="Calibri"/>
          <w:sz w:val="22"/>
          <w:szCs w:val="22"/>
          <w:lang w:eastAsia="sl-SI"/>
        </w:rPr>
        <w:t>Ankaran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in nadzorni odbor Občine </w:t>
      </w:r>
      <w:r>
        <w:rPr>
          <w:rFonts w:ascii="Calibri" w:hAnsi="Calibri" w:cs="Calibri"/>
          <w:sz w:val="22"/>
          <w:szCs w:val="22"/>
          <w:lang w:eastAsia="sl-SI"/>
        </w:rPr>
        <w:t>Ankaran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. 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B75CD7" w:rsidRDefault="005B3E10" w:rsidP="005B3E10">
      <w:pPr>
        <w:spacing w:after="240" w:line="276" w:lineRule="auto"/>
        <w:ind w:right="284"/>
        <w:jc w:val="both"/>
        <w:rPr>
          <w:rFonts w:ascii="Calibri" w:hAnsi="Calibri" w:cs="Calibri"/>
          <w:sz w:val="22"/>
          <w:szCs w:val="22"/>
          <w:lang w:eastAsia="sl-SI"/>
        </w:rPr>
      </w:pPr>
      <w:r w:rsidRPr="00166595">
        <w:rPr>
          <w:rFonts w:ascii="Calibri" w:hAnsi="Calibri"/>
          <w:sz w:val="22"/>
          <w:szCs w:val="22"/>
        </w:rPr>
        <w:t>Prijavitelj, ki mu bodo dodeljena sredstva, se zavezuje po svojih močeh sodelovati in pomagati pri izvedbi občinskih prireditev ter s prostovoljnim delom članov sodelovati pri občinskih čistilnih akcija</w:t>
      </w:r>
      <w:r>
        <w:rPr>
          <w:rFonts w:ascii="Calibri" w:hAnsi="Calibri"/>
          <w:sz w:val="22"/>
          <w:szCs w:val="22"/>
        </w:rPr>
        <w:t>h</w:t>
      </w:r>
      <w:r w:rsidRPr="00166595">
        <w:rPr>
          <w:rFonts w:ascii="Calibri" w:hAnsi="Calibri"/>
          <w:sz w:val="22"/>
          <w:szCs w:val="22"/>
        </w:rPr>
        <w:t xml:space="preserve">, akcijah ureditve športne </w:t>
      </w:r>
      <w:r>
        <w:rPr>
          <w:rFonts w:ascii="Calibri" w:hAnsi="Calibri"/>
          <w:sz w:val="22"/>
          <w:szCs w:val="22"/>
        </w:rPr>
        <w:t xml:space="preserve">in ostale </w:t>
      </w:r>
      <w:r w:rsidRPr="00166595">
        <w:rPr>
          <w:rFonts w:ascii="Calibri" w:hAnsi="Calibri"/>
          <w:sz w:val="22"/>
          <w:szCs w:val="22"/>
        </w:rPr>
        <w:t>infrastrukture ter drugih akcijah Občine Ankaran</w:t>
      </w:r>
      <w:r>
        <w:rPr>
          <w:rFonts w:ascii="Calibri" w:hAnsi="Calibri"/>
          <w:sz w:val="22"/>
          <w:szCs w:val="22"/>
        </w:rPr>
        <w:t>.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Izvajalec </w:t>
      </w:r>
      <w:r w:rsidRPr="00B75CD7">
        <w:rPr>
          <w:rFonts w:ascii="Calibri" w:hAnsi="Calibri" w:cs="Calibri"/>
          <w:sz w:val="22"/>
          <w:szCs w:val="22"/>
          <w:lang w:eastAsia="sl-SI"/>
        </w:rPr>
        <w:t>mora dokumentirati izvedene dejavnosti (s foto materialom in drugače) ter na poziv Občine Ankara</w:t>
      </w:r>
      <w:r>
        <w:rPr>
          <w:rFonts w:ascii="Calibri" w:hAnsi="Calibri" w:cs="Calibri"/>
          <w:sz w:val="22"/>
          <w:szCs w:val="22"/>
          <w:lang w:eastAsia="sl-SI"/>
        </w:rPr>
        <w:t>n</w:t>
      </w:r>
      <w:r w:rsidRPr="00B75CD7">
        <w:rPr>
          <w:rFonts w:ascii="Calibri" w:hAnsi="Calibri" w:cs="Calibri"/>
          <w:sz w:val="22"/>
          <w:szCs w:val="22"/>
          <w:lang w:eastAsia="sl-SI"/>
        </w:rPr>
        <w:t xml:space="preserve"> le-tej za potrebe objave na njenih spletnih straneh, občinskem glasilu, drugih publikacijah </w:t>
      </w:r>
      <w:r>
        <w:rPr>
          <w:rFonts w:ascii="Calibri" w:hAnsi="Calibri" w:cs="Calibri"/>
          <w:sz w:val="22"/>
          <w:szCs w:val="22"/>
          <w:lang w:eastAsia="sl-SI"/>
        </w:rPr>
        <w:t xml:space="preserve">in medijih predložiti tako foto </w:t>
      </w:r>
      <w:r w:rsidRPr="00B75CD7">
        <w:rPr>
          <w:rFonts w:ascii="Calibri" w:hAnsi="Calibri" w:cs="Calibri"/>
          <w:sz w:val="22"/>
          <w:szCs w:val="22"/>
          <w:lang w:eastAsia="sl-SI"/>
        </w:rPr>
        <w:t>material kot podatke (pisne prispevke) o izvedenih aktivnostih in delovanju prijavitelja.</w:t>
      </w: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>
        <w:rPr>
          <w:rFonts w:ascii="Calibri" w:hAnsi="Calibri" w:cs="Calibri"/>
          <w:sz w:val="22"/>
          <w:szCs w:val="22"/>
          <w:lang w:eastAsia="sl-SI"/>
        </w:rPr>
        <w:t xml:space="preserve">Izvajalec je dolžan za sofinancirane programe na vidnih mestih društva, publikacijah, letakih, plakatih, spletnih straneh, pri vseh svojih izjavah in drugih dokumentih navesti </w:t>
      </w:r>
      <w:r w:rsidRPr="00AB4171">
        <w:rPr>
          <w:rFonts w:ascii="Calibri" w:hAnsi="Calibri" w:cs="Calibri"/>
          <w:sz w:val="22"/>
          <w:szCs w:val="22"/>
          <w:lang w:eastAsia="sl-SI"/>
        </w:rPr>
        <w:t xml:space="preserve">dejstvo, da prireditev </w:t>
      </w:r>
      <w:r>
        <w:rPr>
          <w:rFonts w:ascii="Calibri" w:hAnsi="Calibri" w:cs="Calibri"/>
          <w:sz w:val="22"/>
          <w:szCs w:val="22"/>
          <w:lang w:eastAsia="sl-SI"/>
        </w:rPr>
        <w:t xml:space="preserve"> ali program </w:t>
      </w:r>
      <w:r w:rsidRPr="00AB4171">
        <w:rPr>
          <w:rFonts w:ascii="Calibri" w:hAnsi="Calibri" w:cs="Calibri"/>
          <w:sz w:val="22"/>
          <w:szCs w:val="22"/>
          <w:lang w:eastAsia="sl-SI"/>
        </w:rPr>
        <w:t>sofinancira Občina Ankaran</w:t>
      </w:r>
      <w:r>
        <w:rPr>
          <w:rFonts w:ascii="Calibri" w:hAnsi="Calibri" w:cs="Calibri"/>
          <w:sz w:val="22"/>
          <w:szCs w:val="22"/>
          <w:lang w:eastAsia="sl-SI"/>
        </w:rPr>
        <w:t xml:space="preserve"> ter pri tem uporabiti grb in ime občine.</w:t>
      </w:r>
    </w:p>
    <w:p w:rsidR="005B3E10" w:rsidRPr="002B76A4" w:rsidRDefault="005B3E10" w:rsidP="005B3E10">
      <w:p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jc w:val="both"/>
        <w:outlineLvl w:val="0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Izvajalec, ki se mu sofinancira organizacija in izvedba javne prireditve, je po tej pogodbi dolžan:</w:t>
      </w:r>
    </w:p>
    <w:p w:rsidR="005B3E10" w:rsidRPr="002B76A4" w:rsidRDefault="005B3E10" w:rsidP="005B3E10">
      <w:pPr>
        <w:numPr>
          <w:ilvl w:val="0"/>
          <w:numId w:val="3"/>
        </w:numPr>
        <w:spacing w:line="264" w:lineRule="auto"/>
        <w:jc w:val="both"/>
        <w:outlineLvl w:val="0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v sredstvih javnega obveščanja ali na drug krajevno običajen način poskrbeti za  ustrezno promocijo prireditve, kar vključuje tako dejavnosti pred izvedbo prireditve kot tudi po končani prireditvi,</w:t>
      </w:r>
    </w:p>
    <w:p w:rsidR="005B3E10" w:rsidRPr="00532ADF" w:rsidRDefault="005B3E10" w:rsidP="005B3E10">
      <w:pPr>
        <w:numPr>
          <w:ilvl w:val="0"/>
          <w:numId w:val="3"/>
        </w:numPr>
        <w:jc w:val="both"/>
        <w:outlineLvl w:val="0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pri promociji prireditve navesti dejstvo, da prireditev sofinancira Občina </w:t>
      </w:r>
      <w:r>
        <w:rPr>
          <w:rFonts w:ascii="Calibri" w:hAnsi="Calibri" w:cs="Calibri"/>
          <w:sz w:val="22"/>
          <w:szCs w:val="22"/>
          <w:lang w:eastAsia="sl-SI"/>
        </w:rPr>
        <w:t>Ankaran</w:t>
      </w:r>
      <w:r w:rsidRPr="00532ADF">
        <w:rPr>
          <w:rFonts w:ascii="Calibri" w:hAnsi="Calibri" w:cs="Calibri"/>
          <w:sz w:val="22"/>
          <w:szCs w:val="22"/>
          <w:lang w:eastAsia="sl-SI"/>
        </w:rPr>
        <w:t>.</w:t>
      </w:r>
    </w:p>
    <w:p w:rsidR="005B3E10" w:rsidRPr="002B76A4" w:rsidRDefault="005B3E10" w:rsidP="005B3E10">
      <w:p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S strani občine je skrbnik te pogodbe </w:t>
      </w:r>
      <w:r>
        <w:rPr>
          <w:rFonts w:ascii="Calibri" w:hAnsi="Calibri" w:cs="Calibri"/>
          <w:sz w:val="22"/>
          <w:szCs w:val="22"/>
          <w:lang w:eastAsia="sl-SI"/>
        </w:rPr>
        <w:t>__________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.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S strani izvajalca je skrbnik pogodbe</w:t>
      </w:r>
      <w:r>
        <w:rPr>
          <w:rFonts w:ascii="Calibri" w:hAnsi="Calibri" w:cs="Calibri"/>
          <w:sz w:val="22"/>
          <w:szCs w:val="22"/>
          <w:lang w:eastAsia="sl-SI"/>
        </w:rPr>
        <w:t xml:space="preserve"> ____________</w:t>
      </w:r>
      <w:r w:rsidRPr="002B76A4">
        <w:rPr>
          <w:rFonts w:ascii="Calibri" w:hAnsi="Calibri" w:cs="Calibri"/>
          <w:sz w:val="22"/>
          <w:szCs w:val="22"/>
          <w:lang w:eastAsia="sl-SI"/>
        </w:rPr>
        <w:t>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Default="005B3E10" w:rsidP="005B3E10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 w:rsidRPr="00A93D29">
        <w:rPr>
          <w:rFonts w:ascii="Calibri" w:hAnsi="Calibri" w:cs="Calibri"/>
          <w:sz w:val="22"/>
          <w:szCs w:val="22"/>
          <w:lang w:eastAsia="sl-SI"/>
        </w:rPr>
        <w:t>Po končani izvedbi programa</w:t>
      </w:r>
      <w:r>
        <w:rPr>
          <w:rFonts w:ascii="Calibri" w:hAnsi="Calibri" w:cs="Calibri"/>
          <w:sz w:val="22"/>
          <w:szCs w:val="22"/>
          <w:lang w:eastAsia="sl-SI"/>
        </w:rPr>
        <w:t xml:space="preserve"> oziroma najkasneje do 31.01.2018 </w:t>
      </w:r>
      <w:r w:rsidRPr="00A93D29">
        <w:rPr>
          <w:rFonts w:ascii="Calibri" w:hAnsi="Calibri" w:cs="Calibri"/>
          <w:sz w:val="22"/>
          <w:szCs w:val="22"/>
          <w:lang w:eastAsia="sl-SI"/>
        </w:rPr>
        <w:t>mora izvajalec predložiti zaključno poročilo o realizaciji programa na predpisanem obrazcu.</w:t>
      </w:r>
    </w:p>
    <w:p w:rsidR="005B3E10" w:rsidRDefault="005B3E10" w:rsidP="005B3E10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5B3E10" w:rsidRDefault="005B3E10" w:rsidP="005B3E10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Občina Ankaran ima pravico preverjati namensko porabo izplačanih sredstev.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Pogodbeni stranki sta sporazumni, da lahko občina odstopi od pogodbe:</w:t>
      </w:r>
    </w:p>
    <w:p w:rsidR="005B3E10" w:rsidRPr="002B76A4" w:rsidRDefault="005B3E10" w:rsidP="005B3E10">
      <w:pPr>
        <w:numPr>
          <w:ilvl w:val="1"/>
          <w:numId w:val="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če v času izvajanja te pogodbe pride do statusnih sprememb izvajalca,</w:t>
      </w:r>
    </w:p>
    <w:p w:rsidR="005B3E10" w:rsidRPr="002B76A4" w:rsidRDefault="005B3E10" w:rsidP="005B3E10">
      <w:pPr>
        <w:numPr>
          <w:ilvl w:val="1"/>
          <w:numId w:val="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če v času izvajanja te pogodbe ugotovi odstopanja v izvajanju programa, izvajalec pa je o teh odstopanjih predhodno ni obvestil,</w:t>
      </w:r>
    </w:p>
    <w:p w:rsidR="005B3E10" w:rsidRPr="002B76A4" w:rsidRDefault="005B3E10" w:rsidP="005B3E10">
      <w:pPr>
        <w:numPr>
          <w:ilvl w:val="1"/>
          <w:numId w:val="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če izvajalec ne izvede programa</w:t>
      </w:r>
      <w:r>
        <w:rPr>
          <w:rFonts w:ascii="Calibri" w:hAnsi="Calibri" w:cs="Calibri"/>
          <w:sz w:val="22"/>
          <w:szCs w:val="22"/>
          <w:lang w:eastAsia="sl-SI"/>
        </w:rPr>
        <w:t xml:space="preserve"> oziroma posameznih sofinanciranih aktivnosti</w:t>
      </w:r>
      <w:r w:rsidRPr="002B76A4">
        <w:rPr>
          <w:rFonts w:ascii="Calibri" w:hAnsi="Calibri" w:cs="Calibri"/>
          <w:sz w:val="22"/>
          <w:szCs w:val="22"/>
          <w:lang w:eastAsia="sl-SI"/>
        </w:rPr>
        <w:t>, ki je predmet te pogodbe, glede na p</w:t>
      </w:r>
      <w:r>
        <w:rPr>
          <w:rFonts w:ascii="Calibri" w:hAnsi="Calibri" w:cs="Calibri"/>
          <w:sz w:val="22"/>
          <w:szCs w:val="22"/>
          <w:lang w:eastAsia="sl-SI"/>
        </w:rPr>
        <w:t>redviden čas izvedbe v letu 2017</w:t>
      </w:r>
      <w:r w:rsidRPr="002B76A4">
        <w:rPr>
          <w:rFonts w:ascii="Calibri" w:hAnsi="Calibri" w:cs="Calibri"/>
          <w:sz w:val="22"/>
          <w:szCs w:val="22"/>
          <w:lang w:eastAsia="sl-SI"/>
        </w:rPr>
        <w:t>,</w:t>
      </w:r>
    </w:p>
    <w:p w:rsidR="005B3E10" w:rsidRPr="002B76A4" w:rsidRDefault="005B3E10" w:rsidP="005B3E10">
      <w:pPr>
        <w:numPr>
          <w:ilvl w:val="1"/>
          <w:numId w:val="1"/>
        </w:numPr>
        <w:tabs>
          <w:tab w:val="clear" w:pos="1440"/>
          <w:tab w:val="num" w:pos="284"/>
        </w:tabs>
        <w:spacing w:line="264" w:lineRule="auto"/>
        <w:ind w:left="284" w:hanging="284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če ugotovi nenamensko porabo sredstev.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tabs>
          <w:tab w:val="left" w:pos="3780"/>
          <w:tab w:val="right" w:pos="9000"/>
        </w:tabs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V primeru odstopa od pogodbe bo občina pisno obvestila izvajalca, izvajalec pa ji je dolžan sredstva, prejeta za izvedbo programa, vrniti.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lastRenderedPageBreak/>
        <w:t xml:space="preserve">Izvajalec je seznanjen z dejstvom, da </w:t>
      </w:r>
      <w:r>
        <w:rPr>
          <w:rFonts w:ascii="Calibri" w:hAnsi="Calibri" w:cs="Calibri"/>
          <w:sz w:val="22"/>
          <w:szCs w:val="22"/>
          <w:lang w:eastAsia="sl-SI"/>
        </w:rPr>
        <w:t>v primeru kršitev, navedenih v 6</w:t>
      </w:r>
      <w:r w:rsidRPr="002B76A4">
        <w:rPr>
          <w:rFonts w:ascii="Calibri" w:hAnsi="Calibri" w:cs="Calibri"/>
          <w:sz w:val="22"/>
          <w:szCs w:val="22"/>
          <w:lang w:eastAsia="sl-SI"/>
        </w:rPr>
        <w:t>. členu te pogodbe, ali v primeru kršitev pogod</w:t>
      </w:r>
      <w:r>
        <w:rPr>
          <w:rFonts w:ascii="Calibri" w:hAnsi="Calibri" w:cs="Calibri"/>
          <w:sz w:val="22"/>
          <w:szCs w:val="22"/>
          <w:lang w:eastAsia="sl-SI"/>
        </w:rPr>
        <w:t>be v smislu zaključka programa z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zaključnim poročilom, </w:t>
      </w:r>
      <w:r>
        <w:rPr>
          <w:rFonts w:ascii="Calibri" w:hAnsi="Calibri" w:cs="Calibri"/>
          <w:sz w:val="22"/>
          <w:szCs w:val="22"/>
          <w:lang w:eastAsia="sl-SI"/>
        </w:rPr>
        <w:t xml:space="preserve">ali ne izpolnitve obveznosti po 8. členu pogodbe </w:t>
      </w:r>
      <w:r w:rsidRPr="002B76A4">
        <w:rPr>
          <w:rFonts w:ascii="Calibri" w:hAnsi="Calibri" w:cs="Calibri"/>
          <w:sz w:val="22"/>
          <w:szCs w:val="22"/>
          <w:lang w:eastAsia="sl-SI"/>
        </w:rPr>
        <w:t>ne bo mogel sodelovati na razpis</w:t>
      </w:r>
      <w:r>
        <w:rPr>
          <w:rFonts w:ascii="Calibri" w:hAnsi="Calibri" w:cs="Calibri"/>
          <w:sz w:val="22"/>
          <w:szCs w:val="22"/>
          <w:lang w:eastAsia="sl-SI"/>
        </w:rPr>
        <w:t xml:space="preserve">ih Občine Ankaran za sofinanciranje programov </w:t>
      </w:r>
      <w:r w:rsidRPr="002B76A4">
        <w:rPr>
          <w:rFonts w:ascii="Calibri" w:hAnsi="Calibri" w:cs="Calibri"/>
          <w:sz w:val="22"/>
          <w:szCs w:val="22"/>
          <w:lang w:eastAsia="sl-SI"/>
        </w:rPr>
        <w:t>v prihodnjih treh letih.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Ta pogodba stopi v veljavo in se začne izvajati z dnem podpisa obeh pogodbenih strank, ko začnejo teči tudi roki iz te pogodbe.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Pogodbene obveznosti </w:t>
      </w:r>
      <w:r>
        <w:rPr>
          <w:rFonts w:ascii="Calibri" w:hAnsi="Calibri" w:cs="Calibri"/>
          <w:sz w:val="22"/>
          <w:szCs w:val="22"/>
          <w:lang w:eastAsia="sl-SI"/>
        </w:rPr>
        <w:t>izvajalca po tej pogodbi so zaključene, ko  O</w:t>
      </w:r>
      <w:r w:rsidRPr="002B76A4">
        <w:rPr>
          <w:rFonts w:ascii="Calibri" w:hAnsi="Calibri" w:cs="Calibri"/>
          <w:sz w:val="22"/>
          <w:szCs w:val="22"/>
          <w:lang w:eastAsia="sl-SI"/>
        </w:rPr>
        <w:t>bčini</w:t>
      </w:r>
      <w:r>
        <w:rPr>
          <w:rFonts w:ascii="Calibri" w:hAnsi="Calibri" w:cs="Calibri"/>
          <w:sz w:val="22"/>
          <w:szCs w:val="22"/>
          <w:lang w:eastAsia="sl-SI"/>
        </w:rPr>
        <w:t xml:space="preserve"> Ankaran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pr</w:t>
      </w:r>
      <w:r>
        <w:rPr>
          <w:rFonts w:ascii="Calibri" w:hAnsi="Calibri" w:cs="Calibri"/>
          <w:sz w:val="22"/>
          <w:szCs w:val="22"/>
          <w:lang w:eastAsia="sl-SI"/>
        </w:rPr>
        <w:t xml:space="preserve">edloži pravilno izpolnjeno, popolno </w:t>
      </w:r>
      <w:r w:rsidRPr="002B76A4">
        <w:rPr>
          <w:rFonts w:ascii="Calibri" w:hAnsi="Calibri" w:cs="Calibri"/>
          <w:sz w:val="22"/>
          <w:szCs w:val="22"/>
          <w:lang w:eastAsia="sl-SI"/>
        </w:rPr>
        <w:t>zaključn</w:t>
      </w:r>
      <w:r>
        <w:rPr>
          <w:rFonts w:ascii="Calibri" w:hAnsi="Calibri" w:cs="Calibri"/>
          <w:sz w:val="22"/>
          <w:szCs w:val="22"/>
          <w:lang w:eastAsia="sl-SI"/>
        </w:rPr>
        <w:t>o</w:t>
      </w:r>
      <w:r w:rsidRPr="002B76A4">
        <w:rPr>
          <w:rFonts w:ascii="Calibri" w:hAnsi="Calibri" w:cs="Calibri"/>
          <w:sz w:val="22"/>
          <w:szCs w:val="22"/>
          <w:lang w:eastAsia="sl-SI"/>
        </w:rPr>
        <w:t xml:space="preserve"> poročilo o izvedbi programa, s strani občine pa po izplačilu odobrenih sredstev.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Pogodbeni stranki bosta morebitne spore, nastale pri izvrševanju te pogodbe, reševali sporazumno, v nasprotnem primeru bo o sporu odločalo stvarno pristojno sodišče v </w:t>
      </w:r>
      <w:r>
        <w:rPr>
          <w:rFonts w:ascii="Calibri" w:hAnsi="Calibri" w:cs="Calibri"/>
          <w:sz w:val="22"/>
          <w:szCs w:val="22"/>
          <w:lang w:eastAsia="sl-SI"/>
        </w:rPr>
        <w:t>Kopru</w:t>
      </w:r>
      <w:r w:rsidRPr="002B76A4">
        <w:rPr>
          <w:rFonts w:ascii="Calibri" w:hAnsi="Calibri" w:cs="Calibri"/>
          <w:sz w:val="22"/>
          <w:szCs w:val="22"/>
          <w:lang w:eastAsia="sl-SI"/>
        </w:rPr>
        <w:t>.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Pogodba je sestavljena v treh (3) enakih izvodih, od katerih ima vsak značaj izvirnika in od katerih občina prejme dva (2) izvoda, izvajalec pa enega (1).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numPr>
          <w:ilvl w:val="0"/>
          <w:numId w:val="2"/>
        </w:numPr>
        <w:spacing w:line="264" w:lineRule="auto"/>
        <w:jc w:val="center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člen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 xml:space="preserve">Glede vprašanj, ki jih ta pogodba ne ureja, se smiselno uporabljata razpisna dokumentacija občine in vloga, ki jo je v postopku javnega razpisa predložil izvajalec ter določila Obligacijskega zakonika. </w:t>
      </w:r>
    </w:p>
    <w:p w:rsidR="005B3E10" w:rsidRPr="002B76A4" w:rsidRDefault="005B3E10" w:rsidP="005B3E10">
      <w:pPr>
        <w:spacing w:line="264" w:lineRule="auto"/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jc w:val="both"/>
        <w:rPr>
          <w:rFonts w:ascii="Calibri" w:hAnsi="Calibri" w:cs="Calibri"/>
          <w:sz w:val="22"/>
          <w:szCs w:val="22"/>
          <w:lang w:eastAsia="sl-SI"/>
        </w:rPr>
      </w:pPr>
    </w:p>
    <w:p w:rsidR="005B3E10" w:rsidRPr="002B76A4" w:rsidRDefault="005B3E10" w:rsidP="005B3E10">
      <w:pPr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Kraj, dat</w:t>
      </w:r>
      <w:r>
        <w:rPr>
          <w:rFonts w:ascii="Calibri" w:hAnsi="Calibri" w:cs="Calibri"/>
          <w:sz w:val="22"/>
          <w:szCs w:val="22"/>
          <w:lang w:eastAsia="sl-SI"/>
        </w:rPr>
        <w:t>um: _________</w:t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  <w:t>Ankaran</w:t>
      </w:r>
      <w:r w:rsidRPr="002B76A4">
        <w:rPr>
          <w:rFonts w:ascii="Calibri" w:hAnsi="Calibri" w:cs="Calibri"/>
          <w:sz w:val="22"/>
          <w:szCs w:val="22"/>
          <w:lang w:eastAsia="sl-SI"/>
        </w:rPr>
        <w:t>, dne: ________</w:t>
      </w:r>
    </w:p>
    <w:p w:rsidR="005B3E10" w:rsidRPr="002B76A4" w:rsidRDefault="005B3E10" w:rsidP="005B3E10">
      <w:pPr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  <w:t>Številka: ____________</w:t>
      </w:r>
    </w:p>
    <w:p w:rsidR="005B3E10" w:rsidRPr="002B76A4" w:rsidRDefault="005B3E10" w:rsidP="005B3E10">
      <w:pPr>
        <w:jc w:val="both"/>
        <w:rPr>
          <w:rFonts w:ascii="Calibri" w:hAnsi="Calibri" w:cs="Calibri"/>
          <w:b/>
          <w:i/>
          <w:sz w:val="22"/>
          <w:szCs w:val="22"/>
          <w:lang w:eastAsia="sl-SI"/>
        </w:rPr>
      </w:pPr>
    </w:p>
    <w:p w:rsidR="005B3E10" w:rsidRPr="002B76A4" w:rsidRDefault="005B3E10" w:rsidP="005B3E10">
      <w:pPr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b/>
          <w:sz w:val="22"/>
          <w:szCs w:val="22"/>
          <w:lang w:eastAsia="sl-SI"/>
        </w:rPr>
        <w:t>Izvajalec</w:t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b/>
          <w:sz w:val="22"/>
          <w:szCs w:val="22"/>
          <w:lang w:eastAsia="sl-SI"/>
        </w:rPr>
        <w:tab/>
        <w:t xml:space="preserve">Občina </w:t>
      </w:r>
      <w:r>
        <w:rPr>
          <w:rFonts w:ascii="Calibri" w:hAnsi="Calibri" w:cs="Calibri"/>
          <w:b/>
          <w:sz w:val="22"/>
          <w:szCs w:val="22"/>
          <w:lang w:eastAsia="sl-SI"/>
        </w:rPr>
        <w:t>Ankaran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</w:p>
    <w:p w:rsidR="005B3E10" w:rsidRPr="002B76A4" w:rsidRDefault="005B3E10" w:rsidP="005B3E10">
      <w:pPr>
        <w:jc w:val="both"/>
        <w:rPr>
          <w:rFonts w:ascii="Calibri" w:hAnsi="Calibri" w:cs="Calibri"/>
          <w:sz w:val="22"/>
          <w:szCs w:val="22"/>
          <w:lang w:eastAsia="sl-SI"/>
        </w:rPr>
      </w:pPr>
      <w:r w:rsidRPr="002B76A4">
        <w:rPr>
          <w:rFonts w:ascii="Calibri" w:hAnsi="Calibri" w:cs="Calibri"/>
          <w:sz w:val="22"/>
          <w:szCs w:val="22"/>
          <w:lang w:eastAsia="sl-SI"/>
        </w:rPr>
        <w:t>___________________</w:t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 w:rsidRPr="002B76A4"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>Gregor Strmčnik</w:t>
      </w:r>
      <w:r w:rsidRPr="002B76A4">
        <w:rPr>
          <w:rFonts w:ascii="Calibri" w:hAnsi="Calibri" w:cs="Calibri"/>
          <w:sz w:val="22"/>
          <w:szCs w:val="22"/>
          <w:lang w:eastAsia="sl-SI"/>
        </w:rPr>
        <w:t>, Župan</w:t>
      </w:r>
    </w:p>
    <w:p w:rsidR="0066534D" w:rsidRDefault="005B3E10" w:rsidP="005B3E10">
      <w:r>
        <w:rPr>
          <w:rFonts w:ascii="Calibri" w:hAnsi="Calibri" w:cs="Calibri"/>
          <w:sz w:val="22"/>
          <w:szCs w:val="22"/>
          <w:lang w:eastAsia="sl-SI"/>
        </w:rPr>
        <w:t>__________________</w:t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  <w:r>
        <w:rPr>
          <w:rFonts w:ascii="Calibri" w:hAnsi="Calibri" w:cs="Calibri"/>
          <w:sz w:val="22"/>
          <w:szCs w:val="22"/>
          <w:lang w:eastAsia="sl-SI"/>
        </w:rPr>
        <w:tab/>
      </w:r>
    </w:p>
    <w:sectPr w:rsidR="0066534D" w:rsidSect="005B3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A9" w:rsidRDefault="005D2EA9" w:rsidP="005B3E10">
      <w:r>
        <w:separator/>
      </w:r>
    </w:p>
  </w:endnote>
  <w:endnote w:type="continuationSeparator" w:id="0">
    <w:p w:rsidR="005D2EA9" w:rsidRDefault="005D2EA9" w:rsidP="005B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10" w:rsidRDefault="005B3E1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10" w:rsidRDefault="005B3E1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10" w:rsidRDefault="005B3E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A9" w:rsidRDefault="005D2EA9" w:rsidP="005B3E10">
      <w:r>
        <w:separator/>
      </w:r>
    </w:p>
  </w:footnote>
  <w:footnote w:type="continuationSeparator" w:id="0">
    <w:p w:rsidR="005D2EA9" w:rsidRDefault="005D2EA9" w:rsidP="005B3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10" w:rsidRDefault="005B3E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3E10" w:rsidRPr="005B3E10" w:rsidTr="00361AF8">
      <w:tc>
        <w:tcPr>
          <w:tcW w:w="4361" w:type="dxa"/>
          <w:shd w:val="clear" w:color="auto" w:fill="auto"/>
          <w:vAlign w:val="center"/>
        </w:tcPr>
        <w:p w:rsidR="005B3E10" w:rsidRPr="005B3E10" w:rsidRDefault="005B3E10" w:rsidP="005B3E10">
          <w:pPr>
            <w:rPr>
              <w:rFonts w:ascii="Calibri" w:hAnsi="Calibri"/>
              <w:b/>
              <w:sz w:val="16"/>
              <w:szCs w:val="16"/>
              <w:lang w:eastAsia="sl-SI"/>
            </w:rPr>
          </w:pPr>
          <w:r w:rsidRPr="005B3E10">
            <w:rPr>
              <w:rFonts w:ascii="Calibri" w:hAnsi="Calibri"/>
              <w:b/>
              <w:sz w:val="16"/>
              <w:szCs w:val="16"/>
              <w:lang w:eastAsia="sl-SI"/>
            </w:rPr>
            <w:t>OBČINA ANKARAN</w:t>
          </w:r>
        </w:p>
        <w:p w:rsidR="005B3E10" w:rsidRPr="005B3E10" w:rsidRDefault="005B3E10" w:rsidP="005B3E10">
          <w:pPr>
            <w:rPr>
              <w:rFonts w:ascii="Calibri" w:hAnsi="Calibri"/>
              <w:b/>
              <w:sz w:val="16"/>
              <w:szCs w:val="16"/>
              <w:lang w:eastAsia="sl-SI"/>
            </w:rPr>
          </w:pPr>
          <w:r w:rsidRPr="005B3E10">
            <w:rPr>
              <w:rFonts w:ascii="Calibri" w:hAnsi="Calibri"/>
              <w:b/>
              <w:sz w:val="16"/>
              <w:szCs w:val="16"/>
              <w:lang w:eastAsia="sl-SI"/>
            </w:rPr>
            <w:t>COMUNE DI ANCARANO</w:t>
          </w:r>
        </w:p>
        <w:p w:rsidR="005B3E10" w:rsidRPr="005B3E10" w:rsidRDefault="005B3E10" w:rsidP="005B3E10">
          <w:pPr>
            <w:rPr>
              <w:rFonts w:ascii="Calibri" w:hAnsi="Calibri"/>
              <w:sz w:val="16"/>
              <w:szCs w:val="16"/>
              <w:lang w:eastAsia="sl-SI"/>
            </w:rPr>
          </w:pPr>
          <w:r w:rsidRPr="005B3E10">
            <w:rPr>
              <w:rFonts w:ascii="Calibri" w:hAnsi="Calibri"/>
              <w:sz w:val="16"/>
              <w:szCs w:val="16"/>
              <w:lang w:eastAsia="sl-SI"/>
            </w:rPr>
            <w:t>Jadranska cesta 66, p.p. 24,</w:t>
          </w:r>
        </w:p>
        <w:p w:rsidR="005B3E10" w:rsidRPr="005B3E10" w:rsidRDefault="005B3E10" w:rsidP="005B3E1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6"/>
              <w:szCs w:val="16"/>
              <w:lang w:val="it-IT"/>
            </w:rPr>
          </w:pPr>
          <w:r w:rsidRPr="005B3E10">
            <w:rPr>
              <w:rFonts w:ascii="Calibri" w:eastAsia="Calibri" w:hAnsi="Calibri"/>
              <w:sz w:val="16"/>
              <w:szCs w:val="16"/>
              <w:lang w:val="it-IT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:rsidR="005B3E10" w:rsidRPr="005B3E10" w:rsidRDefault="005B3E10" w:rsidP="005B3E1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16"/>
              <w:szCs w:val="16"/>
              <w:lang w:val="en-GB"/>
            </w:rPr>
          </w:pPr>
          <w:r w:rsidRPr="005B3E10">
            <w:rPr>
              <w:rFonts w:ascii="Calibri" w:eastAsia="Calibri" w:hAnsi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7A12EC3B" wp14:editId="42FD8AF2">
                <wp:extent cx="472440" cy="434340"/>
                <wp:effectExtent l="0" t="0" r="0" b="0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5B3E10" w:rsidRPr="005B3E10" w:rsidRDefault="005B3E10" w:rsidP="005B3E10">
          <w:pPr>
            <w:tabs>
              <w:tab w:val="right" w:pos="9072"/>
            </w:tabs>
            <w:ind w:left="-44"/>
          </w:pPr>
          <w:r w:rsidRPr="005B3E10">
            <w:rPr>
              <w:rFonts w:ascii="Calibri" w:eastAsia="Calibri" w:hAnsi="Calibri"/>
              <w:sz w:val="16"/>
              <w:szCs w:val="16"/>
            </w:rPr>
            <w:t xml:space="preserve">Javni razpis za sofinanciranje delovanja </w:t>
          </w:r>
          <w:r>
            <w:rPr>
              <w:rFonts w:ascii="Calibri" w:eastAsia="Calibri" w:hAnsi="Calibri"/>
              <w:sz w:val="16"/>
              <w:szCs w:val="16"/>
            </w:rPr>
            <w:t>in programov društev v letu 2017</w:t>
          </w:r>
          <w:r w:rsidRPr="005B3E10">
            <w:rPr>
              <w:rFonts w:ascii="Calibri" w:eastAsia="Calibri" w:hAnsi="Calibri"/>
              <w:sz w:val="16"/>
              <w:szCs w:val="16"/>
            </w:rPr>
            <w:t xml:space="preserve"> v Občini Ankaran na področju športa</w:t>
          </w:r>
        </w:p>
        <w:p w:rsidR="005B3E10" w:rsidRPr="005B3E10" w:rsidRDefault="005B3E10" w:rsidP="005B3E10">
          <w:pPr>
            <w:tabs>
              <w:tab w:val="right" w:pos="9072"/>
            </w:tabs>
            <w:ind w:left="-44"/>
          </w:pPr>
        </w:p>
        <w:p w:rsidR="005B3E10" w:rsidRPr="005B3E10" w:rsidRDefault="005B3E10" w:rsidP="005B3E10">
          <w:pPr>
            <w:tabs>
              <w:tab w:val="right" w:pos="9072"/>
            </w:tabs>
            <w:ind w:left="-44"/>
            <w:jc w:val="right"/>
            <w:rPr>
              <w:rFonts w:eastAsia="Calibri"/>
              <w:b/>
              <w:sz w:val="16"/>
              <w:szCs w:val="16"/>
            </w:rPr>
          </w:pPr>
          <w:r w:rsidRPr="005B3E10">
            <w:rPr>
              <w:rFonts w:ascii="Calibri" w:eastAsia="Calibri" w:hAnsi="Calibri"/>
              <w:b/>
              <w:sz w:val="16"/>
              <w:szCs w:val="16"/>
            </w:rPr>
            <w:t>Vzorec pogodbe o sofinanciranju</w:t>
          </w:r>
        </w:p>
      </w:tc>
    </w:tr>
  </w:tbl>
  <w:p w:rsidR="005B3E10" w:rsidRDefault="005B3E1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E10" w:rsidRDefault="005B3E1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170E"/>
    <w:multiLevelType w:val="hybridMultilevel"/>
    <w:tmpl w:val="C5DC0236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32BAA"/>
    <w:multiLevelType w:val="hybridMultilevel"/>
    <w:tmpl w:val="A4B41D32"/>
    <w:lvl w:ilvl="0" w:tplc="26BEB600">
      <w:start w:val="5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C6F"/>
    <w:multiLevelType w:val="hybridMultilevel"/>
    <w:tmpl w:val="5DB8D0E4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AA70E0"/>
    <w:multiLevelType w:val="hybridMultilevel"/>
    <w:tmpl w:val="BDAC0DB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6C520F"/>
    <w:multiLevelType w:val="hybridMultilevel"/>
    <w:tmpl w:val="500C2CB6"/>
    <w:lvl w:ilvl="0" w:tplc="1B0C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07BA9"/>
    <w:multiLevelType w:val="hybridMultilevel"/>
    <w:tmpl w:val="86F49EB4"/>
    <w:lvl w:ilvl="0" w:tplc="1F347C2A">
      <w:start w:val="1"/>
      <w:numFmt w:val="decimal"/>
      <w:pStyle w:val="Naslov1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10"/>
    <w:rsid w:val="0001205C"/>
    <w:rsid w:val="0002723A"/>
    <w:rsid w:val="0003753C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267A"/>
    <w:rsid w:val="001B18ED"/>
    <w:rsid w:val="001D71DD"/>
    <w:rsid w:val="001D7A7C"/>
    <w:rsid w:val="001E3F75"/>
    <w:rsid w:val="001F2B59"/>
    <w:rsid w:val="001F354E"/>
    <w:rsid w:val="0021362F"/>
    <w:rsid w:val="0022638B"/>
    <w:rsid w:val="00232825"/>
    <w:rsid w:val="00236B8B"/>
    <w:rsid w:val="002533EA"/>
    <w:rsid w:val="00260491"/>
    <w:rsid w:val="002660C0"/>
    <w:rsid w:val="00267950"/>
    <w:rsid w:val="00275F24"/>
    <w:rsid w:val="00280117"/>
    <w:rsid w:val="002C6704"/>
    <w:rsid w:val="002D03F8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A0772"/>
    <w:rsid w:val="004C0AE7"/>
    <w:rsid w:val="004C407D"/>
    <w:rsid w:val="005113C6"/>
    <w:rsid w:val="00525DF2"/>
    <w:rsid w:val="0054714E"/>
    <w:rsid w:val="0056230C"/>
    <w:rsid w:val="0056230F"/>
    <w:rsid w:val="00566E13"/>
    <w:rsid w:val="0056737C"/>
    <w:rsid w:val="00577E85"/>
    <w:rsid w:val="005865EE"/>
    <w:rsid w:val="005A7002"/>
    <w:rsid w:val="005B3E10"/>
    <w:rsid w:val="005C3AF8"/>
    <w:rsid w:val="005D0A4F"/>
    <w:rsid w:val="005D0B46"/>
    <w:rsid w:val="005D1AF6"/>
    <w:rsid w:val="005D2EA9"/>
    <w:rsid w:val="005E4A1A"/>
    <w:rsid w:val="005F6CF5"/>
    <w:rsid w:val="006042F7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A38E2"/>
    <w:rsid w:val="006B039B"/>
    <w:rsid w:val="006B0A8A"/>
    <w:rsid w:val="006C6CC9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8F5E7C"/>
    <w:rsid w:val="0090752A"/>
    <w:rsid w:val="009170C8"/>
    <w:rsid w:val="0092471E"/>
    <w:rsid w:val="00930ED6"/>
    <w:rsid w:val="009367F9"/>
    <w:rsid w:val="00944A90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E32645"/>
    <w:rsid w:val="00E627CB"/>
    <w:rsid w:val="00E63041"/>
    <w:rsid w:val="00E7141A"/>
    <w:rsid w:val="00E73D50"/>
    <w:rsid w:val="00E75949"/>
    <w:rsid w:val="00E80682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520CE"/>
    <w:rsid w:val="00F5594F"/>
    <w:rsid w:val="00F573A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F223D-1092-4737-A4BE-076CF703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3E10"/>
    <w:pPr>
      <w:keepNext/>
      <w:keepLines/>
      <w:numPr>
        <w:numId w:val="5"/>
      </w:numPr>
      <w:spacing w:before="480"/>
      <w:jc w:val="center"/>
      <w:outlineLvl w:val="0"/>
    </w:pPr>
    <w:rPr>
      <w:rFonts w:ascii="Calibri" w:hAnsi="Calibri"/>
      <w:b/>
      <w:bCs/>
      <w:spacing w:val="20"/>
      <w:sz w:val="26"/>
      <w:szCs w:val="28"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3E10"/>
    <w:rPr>
      <w:rFonts w:ascii="Calibri" w:eastAsia="Times New Roman" w:hAnsi="Calibri" w:cs="Times New Roman"/>
      <w:b/>
      <w:bCs/>
      <w:spacing w:val="20"/>
      <w:sz w:val="26"/>
      <w:szCs w:val="28"/>
      <w:lang w:val="it-IT"/>
    </w:rPr>
  </w:style>
  <w:style w:type="paragraph" w:styleId="Glava">
    <w:name w:val="header"/>
    <w:basedOn w:val="Navaden"/>
    <w:link w:val="GlavaZnak"/>
    <w:uiPriority w:val="99"/>
    <w:unhideWhenUsed/>
    <w:rsid w:val="005B3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3E10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3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3E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6922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2018-10-24T10:06:00Z</dcterms:created>
  <dcterms:modified xsi:type="dcterms:W3CDTF">2018-10-24T10:06:00Z</dcterms:modified>
</cp:coreProperties>
</file>