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63" w:rsidRPr="009E1863" w:rsidRDefault="009E1863" w:rsidP="009E1863">
      <w:pPr>
        <w:keepNext/>
        <w:keepLines/>
        <w:spacing w:before="120" w:after="120" w:line="240" w:lineRule="auto"/>
        <w:ind w:left="714" w:hanging="357"/>
        <w:jc w:val="center"/>
        <w:outlineLvl w:val="0"/>
        <w:rPr>
          <w:rFonts w:ascii="Calibri" w:eastAsia="Times New Roman" w:hAnsi="Calibri" w:cs="Times New Roman"/>
          <w:b/>
          <w:bCs/>
          <w:spacing w:val="28"/>
          <w:sz w:val="26"/>
          <w:szCs w:val="28"/>
          <w:lang w:val="en-GB"/>
        </w:rPr>
      </w:pPr>
      <w:bookmarkStart w:id="0" w:name="_Toc456271820"/>
      <w:bookmarkStart w:id="1" w:name="_GoBack"/>
      <w:bookmarkEnd w:id="1"/>
      <w:r w:rsidRPr="009E1863">
        <w:rPr>
          <w:rFonts w:ascii="Calibri" w:eastAsia="Times New Roman" w:hAnsi="Calibri" w:cs="Times New Roman"/>
          <w:b/>
          <w:bCs/>
          <w:spacing w:val="28"/>
          <w:sz w:val="26"/>
          <w:szCs w:val="28"/>
          <w:lang w:val="en-GB"/>
        </w:rPr>
        <w:t>VZOREC POGODBE</w:t>
      </w:r>
      <w:bookmarkEnd w:id="0"/>
    </w:p>
    <w:p w:rsidR="009E1863" w:rsidRPr="009E1863" w:rsidRDefault="009E1863" w:rsidP="009E1863">
      <w:pPr>
        <w:keepNext/>
        <w:pBdr>
          <w:bottom w:val="double" w:sz="4" w:space="1" w:color="auto"/>
        </w:pBdr>
        <w:spacing w:after="0" w:line="120" w:lineRule="auto"/>
        <w:ind w:right="91"/>
        <w:outlineLvl w:val="0"/>
        <w:rPr>
          <w:rFonts w:ascii="Calibri" w:eastAsia="Times New Roman" w:hAnsi="Calibri" w:cs="Calibri"/>
          <w:b/>
          <w:bCs/>
          <w:spacing w:val="100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b/>
          <w:lang w:eastAsia="sl-SI"/>
        </w:rPr>
      </w:pPr>
      <w:r w:rsidRPr="009E1863">
        <w:rPr>
          <w:rFonts w:ascii="Calibri" w:eastAsia="Times New Roman" w:hAnsi="Calibri" w:cs="Calibri"/>
          <w:b/>
          <w:lang w:eastAsia="sl-SI"/>
        </w:rPr>
        <w:t>*OPOMBA: Pogodba se lahko v nebistvenih delih še spremeni, tako da bo smiselna in bo odražala dejansko stanje.</w:t>
      </w:r>
    </w:p>
    <w:p w:rsidR="009E1863" w:rsidRPr="009E1863" w:rsidRDefault="009E1863" w:rsidP="009E1863">
      <w:pPr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Pogodbeni stranki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b/>
          <w:bCs/>
          <w:lang w:eastAsia="sl-SI"/>
        </w:rPr>
        <w:t>Občina Ankaran, Jadranska cesta 66, 6280 Ankaran</w:t>
      </w:r>
      <w:r w:rsidRPr="009E1863">
        <w:rPr>
          <w:rFonts w:ascii="Calibri" w:eastAsia="Times New Roman" w:hAnsi="Calibri" w:cs="Calibri"/>
          <w:lang w:eastAsia="sl-SI"/>
        </w:rPr>
        <w:t>, ki jo zastopa župan Gregor Strmčnik (v nadaljevanju: občina),</w:t>
      </w:r>
    </w:p>
    <w:p w:rsidR="009E1863" w:rsidRPr="009E1863" w:rsidRDefault="009E1863" w:rsidP="009E1863">
      <w:pPr>
        <w:tabs>
          <w:tab w:val="left" w:pos="1620"/>
        </w:tabs>
        <w:spacing w:after="0" w:line="264" w:lineRule="auto"/>
        <w:jc w:val="both"/>
        <w:rPr>
          <w:rFonts w:ascii="Calibri" w:eastAsia="Times New Roman" w:hAnsi="Calibri" w:cs="Calibri"/>
          <w:color w:val="000000"/>
          <w:lang w:eastAsia="sl-SI"/>
        </w:rPr>
      </w:pPr>
      <w:r w:rsidRPr="009E1863">
        <w:rPr>
          <w:rFonts w:ascii="Calibri" w:eastAsia="Times New Roman" w:hAnsi="Calibri" w:cs="Calibri"/>
          <w:color w:val="000000"/>
          <w:lang w:eastAsia="sl-SI"/>
        </w:rPr>
        <w:t>matična številka:</w:t>
      </w:r>
    </w:p>
    <w:p w:rsidR="009E1863" w:rsidRPr="009E1863" w:rsidRDefault="009E1863" w:rsidP="009E1863">
      <w:pPr>
        <w:tabs>
          <w:tab w:val="left" w:pos="1620"/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ID za DDV:</w:t>
      </w:r>
    </w:p>
    <w:p w:rsidR="009E1863" w:rsidRPr="009E1863" w:rsidRDefault="009E1863" w:rsidP="009E1863">
      <w:pPr>
        <w:tabs>
          <w:tab w:val="left" w:pos="1620"/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transakcijski račun: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b/>
          <w:bCs/>
          <w:lang w:eastAsia="sl-SI"/>
        </w:rPr>
        <w:t>NAVEDBA IZVAJALCA</w:t>
      </w:r>
      <w:r w:rsidRPr="009E1863">
        <w:rPr>
          <w:rFonts w:ascii="Calibri" w:eastAsia="Times New Roman" w:hAnsi="Calibri" w:cs="Calibri"/>
          <w:lang w:eastAsia="sl-SI"/>
        </w:rPr>
        <w:t xml:space="preserve"> __________________________ , ki ga zastopa ________________ (v nadaljevanju: izvajalec),</w:t>
      </w:r>
    </w:p>
    <w:p w:rsidR="009E1863" w:rsidRPr="009E1863" w:rsidRDefault="009E1863" w:rsidP="009E1863">
      <w:pPr>
        <w:tabs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matična številka:</w:t>
      </w:r>
      <w:r w:rsidRPr="009E1863">
        <w:rPr>
          <w:rFonts w:ascii="Calibri" w:eastAsia="Times New Roman" w:hAnsi="Calibri" w:cs="Calibri"/>
          <w:lang w:eastAsia="sl-SI"/>
        </w:rPr>
        <w:tab/>
        <w:t>_______________</w:t>
      </w:r>
    </w:p>
    <w:p w:rsidR="009E1863" w:rsidRPr="009E1863" w:rsidRDefault="009E1863" w:rsidP="009E1863">
      <w:pPr>
        <w:tabs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ID za DDV:</w:t>
      </w:r>
      <w:r w:rsidRPr="009E1863">
        <w:rPr>
          <w:rFonts w:ascii="Calibri" w:eastAsia="Times New Roman" w:hAnsi="Calibri" w:cs="Calibri"/>
          <w:lang w:eastAsia="sl-SI"/>
        </w:rPr>
        <w:tab/>
        <w:t>_______________</w:t>
      </w:r>
    </w:p>
    <w:p w:rsidR="009E1863" w:rsidRPr="009E1863" w:rsidRDefault="009E1863" w:rsidP="009E1863">
      <w:pPr>
        <w:tabs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 xml:space="preserve">davčna številka: </w:t>
      </w:r>
      <w:r w:rsidRPr="009E1863">
        <w:rPr>
          <w:rFonts w:ascii="Calibri" w:eastAsia="Times New Roman" w:hAnsi="Calibri" w:cs="Calibri"/>
          <w:lang w:eastAsia="sl-SI"/>
        </w:rPr>
        <w:tab/>
        <w:t>_______________</w:t>
      </w:r>
    </w:p>
    <w:p w:rsidR="009E1863" w:rsidRPr="009E1863" w:rsidRDefault="009E1863" w:rsidP="009E1863">
      <w:pPr>
        <w:tabs>
          <w:tab w:val="left" w:pos="18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 xml:space="preserve">transakcijski račun: </w:t>
      </w:r>
      <w:r w:rsidRPr="009E1863">
        <w:rPr>
          <w:rFonts w:ascii="Calibri" w:eastAsia="Times New Roman" w:hAnsi="Calibri" w:cs="Calibri"/>
          <w:lang w:eastAsia="sl-SI"/>
        </w:rPr>
        <w:tab/>
        <w:t>_______________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sklepata naslednjo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keepNext/>
        <w:tabs>
          <w:tab w:val="left" w:pos="567"/>
        </w:tabs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pacing w:val="100"/>
          <w:lang w:eastAsia="sl-SI"/>
        </w:rPr>
      </w:pPr>
      <w:r w:rsidRPr="009E1863">
        <w:rPr>
          <w:rFonts w:ascii="Calibri" w:eastAsia="Times New Roman" w:hAnsi="Calibri" w:cs="Calibri"/>
          <w:b/>
          <w:spacing w:val="100"/>
          <w:lang w:eastAsia="sl-SI"/>
        </w:rPr>
        <w:t>POGODBO</w:t>
      </w:r>
    </w:p>
    <w:p w:rsidR="009E1863" w:rsidRPr="009E1863" w:rsidRDefault="009E1863" w:rsidP="009E1863">
      <w:pPr>
        <w:spacing w:after="0" w:line="264" w:lineRule="auto"/>
        <w:jc w:val="center"/>
        <w:rPr>
          <w:rFonts w:ascii="Calibri" w:eastAsia="Times New Roman" w:hAnsi="Calibri" w:cs="Calibri"/>
          <w:b/>
          <w:lang w:eastAsia="sl-SI"/>
        </w:rPr>
      </w:pPr>
      <w:r w:rsidRPr="009E1863">
        <w:rPr>
          <w:rFonts w:ascii="Calibri" w:eastAsia="Times New Roman" w:hAnsi="Calibri" w:cs="Calibri"/>
          <w:b/>
          <w:lang w:eastAsia="sl-SI"/>
        </w:rPr>
        <w:t>o sofinanciranju delovanja in programa društva v letu 201</w:t>
      </w:r>
      <w:r w:rsidR="002927EE">
        <w:rPr>
          <w:rFonts w:ascii="Calibri" w:eastAsia="Times New Roman" w:hAnsi="Calibri" w:cs="Calibri"/>
          <w:b/>
          <w:lang w:eastAsia="sl-SI"/>
        </w:rPr>
        <w:t>7</w:t>
      </w:r>
      <w:r w:rsidRPr="009E1863">
        <w:rPr>
          <w:rFonts w:ascii="Calibri" w:eastAsia="Times New Roman" w:hAnsi="Calibri" w:cs="Calibri"/>
          <w:b/>
          <w:lang w:eastAsia="sl-SI"/>
        </w:rPr>
        <w:t xml:space="preserve"> v Občini Ankaran</w:t>
      </w:r>
    </w:p>
    <w:p w:rsidR="009E1863" w:rsidRPr="009E1863" w:rsidRDefault="009E1863" w:rsidP="009E1863">
      <w:p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 xml:space="preserve">Pogodbeni stranki </w:t>
      </w:r>
      <w:r w:rsidR="002927EE" w:rsidRPr="009E1863">
        <w:rPr>
          <w:rFonts w:ascii="Calibri" w:eastAsia="Times New Roman" w:hAnsi="Calibri" w:cs="Calibri"/>
          <w:lang w:eastAsia="sl-SI"/>
        </w:rPr>
        <w:t>v uvodu</w:t>
      </w:r>
      <w:r w:rsidRPr="009E1863">
        <w:rPr>
          <w:rFonts w:ascii="Calibri" w:eastAsia="Times New Roman" w:hAnsi="Calibri" w:cs="Calibri"/>
          <w:lang w:eastAsia="sl-SI"/>
        </w:rPr>
        <w:t xml:space="preserve"> ugotavljata, da je Občina Ankaran na podlagi Javnega razpisa o sofinanciranju delovanja in programov društev v letu 201</w:t>
      </w:r>
      <w:r w:rsidR="002927EE">
        <w:rPr>
          <w:rFonts w:ascii="Calibri" w:eastAsia="Times New Roman" w:hAnsi="Calibri" w:cs="Calibri"/>
          <w:lang w:eastAsia="sl-SI"/>
        </w:rPr>
        <w:t>7</w:t>
      </w:r>
      <w:r w:rsidRPr="009E1863">
        <w:rPr>
          <w:rFonts w:ascii="Calibri" w:eastAsia="Times New Roman" w:hAnsi="Calibri" w:cs="Calibri"/>
          <w:lang w:eastAsia="sl-SI"/>
        </w:rPr>
        <w:t xml:space="preserve"> v Občini Ankaran</w:t>
      </w:r>
      <w:r>
        <w:rPr>
          <w:rFonts w:ascii="Calibri" w:eastAsia="Times New Roman" w:hAnsi="Calibri" w:cs="Calibri"/>
          <w:lang w:eastAsia="sl-SI"/>
        </w:rPr>
        <w:t>, objavljenega dne _______</w:t>
      </w:r>
      <w:r w:rsidRPr="009E1863">
        <w:rPr>
          <w:rFonts w:ascii="Calibri" w:eastAsia="Times New Roman" w:hAnsi="Calibri" w:cs="Calibri"/>
          <w:lang w:eastAsia="sl-SI"/>
        </w:rPr>
        <w:t>, na podlagi sklepa št. __________ , z dne ______ , odobrila izvajalcu sofinanciranje naslednjih programov/projektov v letu 201</w:t>
      </w:r>
      <w:r w:rsidR="002927EE">
        <w:rPr>
          <w:rFonts w:ascii="Calibri" w:eastAsia="Times New Roman" w:hAnsi="Calibri" w:cs="Calibri"/>
          <w:lang w:eastAsia="sl-SI"/>
        </w:rPr>
        <w:t>7</w:t>
      </w:r>
      <w:r w:rsidRPr="009E1863">
        <w:rPr>
          <w:rFonts w:ascii="Calibri" w:eastAsia="Times New Roman" w:hAnsi="Calibri" w:cs="Calibri"/>
          <w:lang w:eastAsia="sl-SI"/>
        </w:rPr>
        <w:t>: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0"/>
      </w:tblGrid>
      <w:tr w:rsidR="009E1863" w:rsidRPr="009E1863" w:rsidTr="00CD5CE0">
        <w:tc>
          <w:tcPr>
            <w:tcW w:w="9310" w:type="dxa"/>
          </w:tcPr>
          <w:p w:rsidR="009E1863" w:rsidRPr="009E1863" w:rsidRDefault="009E1863" w:rsidP="009E186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E1863" w:rsidRPr="009E1863" w:rsidTr="00CD5CE0">
        <w:tc>
          <w:tcPr>
            <w:tcW w:w="9310" w:type="dxa"/>
          </w:tcPr>
          <w:p w:rsidR="009E1863" w:rsidRPr="009E1863" w:rsidRDefault="009E1863" w:rsidP="009E186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E1863" w:rsidRPr="009E1863" w:rsidTr="00CD5CE0">
        <w:tc>
          <w:tcPr>
            <w:tcW w:w="9310" w:type="dxa"/>
          </w:tcPr>
          <w:p w:rsidR="009E1863" w:rsidRPr="009E1863" w:rsidRDefault="009E1863" w:rsidP="009E186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:rsidR="009E1863" w:rsidRPr="009E1863" w:rsidRDefault="009E1863" w:rsidP="009E1863">
      <w:pPr>
        <w:tabs>
          <w:tab w:val="left" w:pos="3780"/>
          <w:tab w:val="right" w:pos="9000"/>
        </w:tabs>
        <w:spacing w:after="0" w:line="264" w:lineRule="auto"/>
        <w:ind w:left="720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rPr>
          <w:rFonts w:ascii="Calibri" w:eastAsia="Calibri" w:hAnsi="Calibri" w:cs="Calibri"/>
        </w:rPr>
      </w:pPr>
      <w:r w:rsidRPr="009E1863">
        <w:rPr>
          <w:rFonts w:ascii="Calibri" w:eastAsia="Times New Roman" w:hAnsi="Calibri" w:cs="Calibri"/>
          <w:lang w:eastAsia="sl-SI"/>
        </w:rPr>
        <w:t>Sredstva za sofinanciranje programa/ov so zagotovljena v proračunu Občine Ankaran za leto 201</w:t>
      </w:r>
      <w:r w:rsidR="002927EE">
        <w:rPr>
          <w:rFonts w:ascii="Calibri" w:eastAsia="Times New Roman" w:hAnsi="Calibri" w:cs="Calibri"/>
          <w:lang w:eastAsia="sl-SI"/>
        </w:rPr>
        <w:t>7</w:t>
      </w:r>
      <w:r w:rsidRPr="009E1863">
        <w:rPr>
          <w:rFonts w:ascii="Calibri" w:eastAsia="Times New Roman" w:hAnsi="Calibri" w:cs="Calibri"/>
          <w:lang w:eastAsia="sl-SI"/>
        </w:rPr>
        <w:t xml:space="preserve">, na proračunskih postavkah: </w:t>
      </w:r>
      <w:r>
        <w:rPr>
          <w:rFonts w:ascii="Calibri" w:eastAsia="Times New Roman" w:hAnsi="Calibri" w:cs="Calibri"/>
          <w:lang w:eastAsia="sl-SI"/>
        </w:rPr>
        <w:t xml:space="preserve">2138 – Sofinanciranje programov kulturnih društev; </w:t>
      </w:r>
      <w:r w:rsidRPr="009E1863">
        <w:rPr>
          <w:rFonts w:ascii="Calibri" w:eastAsia="Calibri" w:hAnsi="Calibri" w:cs="Calibri"/>
        </w:rPr>
        <w:t>2466 - Sofinanciranje programov drugih društev in združenj</w:t>
      </w:r>
      <w:r>
        <w:rPr>
          <w:rFonts w:ascii="Calibri" w:eastAsia="Calibri" w:hAnsi="Calibri" w:cs="Calibri"/>
        </w:rPr>
        <w:t xml:space="preserve"> ter </w:t>
      </w:r>
      <w:r w:rsidRPr="009E1863">
        <w:rPr>
          <w:rFonts w:ascii="Calibri" w:eastAsia="Calibri" w:hAnsi="Calibri" w:cs="Calibri"/>
        </w:rPr>
        <w:t xml:space="preserve">2086 - Sofinanciranje programov za mladino 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Občina bo izvajalcu sofinancirala: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4"/>
        </w:num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program z nazivom ______________________ v višini ___________% upravičenih stroškov, vendar največ v višini ______________________ EUR,</w:t>
      </w:r>
    </w:p>
    <w:p w:rsidR="009E1863" w:rsidRPr="009E1863" w:rsidRDefault="009E1863" w:rsidP="009E186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lastRenderedPageBreak/>
        <w:t>program z nazivom ______________________ v višini ___________% upravičenih stroškov, vendar največ v višini ______________________ EUR,</w:t>
      </w:r>
    </w:p>
    <w:p w:rsidR="009E1863" w:rsidRPr="009E1863" w:rsidRDefault="009E1863" w:rsidP="009E186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program z nazivom ______________________ v višini ___________% upravičenih stroškov, vendar največ v višini ______________________ EUR.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Sredstva bodo izvajalcu nakazana kot transfer.</w:t>
      </w:r>
    </w:p>
    <w:p w:rsidR="009E1863" w:rsidRPr="009E1863" w:rsidRDefault="009E1863" w:rsidP="009E1863">
      <w:pPr>
        <w:tabs>
          <w:tab w:val="right" w:pos="9000"/>
        </w:tabs>
        <w:spacing w:after="0" w:line="264" w:lineRule="auto"/>
        <w:rPr>
          <w:rFonts w:ascii="Calibri" w:eastAsia="Times New Roman" w:hAnsi="Calibri" w:cs="Calibri"/>
          <w:i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Izvajalcu bodo sredstva sofinanciranja izplačana po zaključku programa/projekta na podlagi predloženega zahtevka za izplačilo s poročilom o izvedenem programu/projektu ter priloženimi kopijami računov oziroma drugih dokumentov/verodostojnih listin, ki so podlaga za stroške sofinancirane s strani Občine Ankaran. Za celoletne oziroma večmesečne programe (npr. gledališka šola …) je izvajalec upravičen do mesečnih izplačil dogovorjenih sredstev na podlagi mesečno (večmesečnih) izstavljenih zahtevkov za izplačilo s predloženimi mesečnimi poročili o izvedenem programu.</w:t>
      </w: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 se obvezuje 15 dni po podpisu pogodbe predložiti Občini Ankaran zahtevke za izplačilo sredstev za programe/projekte, ki so že bili izvedeni v letu 2017 in za katere lahko izvajalec predloži popoln zahtevek s poročilom o izvedenem programu in prilogami iz prejšnjega odstavka.</w:t>
      </w: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Za programe oziroma aktivnosti, ki bodo izvedeni po podpisu pogodbe, mora izvajalec oddati popoln zahtevek s poročilom najkasneje 30. dan po izvedenem programu.</w:t>
      </w: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Ne glede na prejšnji odstavek je skrajni rok za oddajo zahtevkov s poročili 15. 12. 2017. Sredstev po zahtevkih, prejetih po navedenem datumu, občina ne bo izplačala. Izjema so dogodki, izvedeni v mesecu decembru. Rok za oddajo teh zahtevkov je najkasneje 15. dan po izvedenem dogodku, vendar ne kasneje kot 15. 1. 2018.</w:t>
      </w:r>
    </w:p>
    <w:p w:rsidR="009E1863" w:rsidRPr="009E1863" w:rsidRDefault="009E1863" w:rsidP="009E1863">
      <w:pPr>
        <w:tabs>
          <w:tab w:val="right" w:pos="738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Sredstva, zahtevana v posameznem zahtevku, bo izvajalec prejel najkasneje v 10 dneh po ugotovitvi primernosti in popolnosti zahtevka.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Občina bo sredstva nakazovala na transakcijski račun izvajalca številka ___________ pri banki _____________.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Kot dan plačila se šteje dan, ko bo občina izdala nalog za izplačilo.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rPr>
          <w:rFonts w:ascii="Calibri" w:eastAsia="Times New Roman" w:hAnsi="Calibri" w:cs="Calibri"/>
        </w:rPr>
      </w:pPr>
      <w:r w:rsidRPr="009E1863">
        <w:rPr>
          <w:rFonts w:ascii="Calibri" w:eastAsia="Times New Roman" w:hAnsi="Calibri" w:cs="Calibri"/>
        </w:rPr>
        <w:t>Pogodbeni stranki sta soglasni, da je izvajalec na podlagi te pogodbe upravičen do sofinanciranja upravičenih stroškov programov, ki so nastali v letu 2017.</w:t>
      </w:r>
    </w:p>
    <w:p w:rsidR="009E1863" w:rsidRPr="009E1863" w:rsidRDefault="009E1863" w:rsidP="009E1863">
      <w:pPr>
        <w:spacing w:after="0" w:line="264" w:lineRule="auto"/>
        <w:rPr>
          <w:rFonts w:ascii="Calibri" w:eastAsia="Times New Roman" w:hAnsi="Calibri" w:cs="Calibri"/>
        </w:rPr>
      </w:pPr>
    </w:p>
    <w:p w:rsidR="009E1863" w:rsidRPr="009E1863" w:rsidRDefault="009E1863" w:rsidP="009E1863">
      <w:pPr>
        <w:spacing w:after="0" w:line="264" w:lineRule="auto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ind w:left="720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 mora sredstva, opredeljena v 3. členu te pogodbe, porabiti za namen, za katerega so mu bila odobrena. Namen bo izvajalec izkazoval z izpolnjenim Zahtevkom za izplačilo sredstev (tabela Stroškovnik programa) in predloženimi računi oziroma verodostojnimi listinami, ki so podlaga nastanku obveznosti.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lastRenderedPageBreak/>
        <w:t>V primeru, da se kasneje ugotovi, da izvajalec sredstev ni porabil za odobreni namen in v skladu s to pogodbo, je sredstva dolžan občini vrniti najkasneje v roku 15 dni od zahteve za vračilo danih sredstev, skupaj z zakonitimi zamudnimi obrestmi, obračunanimi od dneva prejema sredstev.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Izvajalec, ki bo sredstva moral vrniti, ni upravičen do kandidiranja na razpisu v prihodnjih treh letih.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Za namensko uporabo sredstev je odgovoren zakoniti zastopnik izvajalca.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Pogodbeni stranki soglašata, da nadzor nad namensko porabo sredstev in nad načrtovanim izvajanjem programom izvajata občinska uprava Občine Ankaran in nadzorni odbor Občine Ankaran.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240" w:line="276" w:lineRule="auto"/>
        <w:ind w:right="284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Times New Roman"/>
        </w:rPr>
        <w:t>Prijavitelj, ki mu bodo dodeljena sredstva, se zavezuje po svojih močeh sodelovati in pomagati pri izvedbi občinskih prireditev ter s prostovoljnim delom članov sodelovati pri občinskih čistilnih akcijah, akcijah ureditve infrastrukture ter drugih akcijah Občine Ankaran.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 mora dokumentirati izvedene dejavnosti (s foto materialom in drugače) ter na poziv Občine Ankara</w:t>
      </w:r>
      <w:r>
        <w:rPr>
          <w:rFonts w:ascii="Calibri" w:eastAsia="Times New Roman" w:hAnsi="Calibri" w:cs="Calibri"/>
          <w:lang w:eastAsia="sl-SI"/>
        </w:rPr>
        <w:t>n</w:t>
      </w:r>
      <w:r w:rsidRPr="009E1863">
        <w:rPr>
          <w:rFonts w:ascii="Calibri" w:eastAsia="Times New Roman" w:hAnsi="Calibri" w:cs="Calibri"/>
          <w:lang w:eastAsia="sl-SI"/>
        </w:rPr>
        <w:t xml:space="preserve"> le-tej za potrebe objave na njenih spletnih straneh,</w:t>
      </w:r>
      <w:r w:rsidR="002927EE">
        <w:rPr>
          <w:rFonts w:ascii="Calibri" w:eastAsia="Times New Roman" w:hAnsi="Calibri" w:cs="Calibri"/>
          <w:lang w:eastAsia="sl-SI"/>
        </w:rPr>
        <w:t xml:space="preserve"> v</w:t>
      </w:r>
      <w:r w:rsidRPr="009E1863">
        <w:rPr>
          <w:rFonts w:ascii="Calibri" w:eastAsia="Times New Roman" w:hAnsi="Calibri" w:cs="Calibri"/>
          <w:lang w:eastAsia="sl-SI"/>
        </w:rPr>
        <w:t xml:space="preserve"> občinskem glasilu, drugih publikacijah in medijih predložiti tako foto material kot podatke (pisne prispevke) o izvedenih aktivnostih in delovanju prijavitelja.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 xml:space="preserve">Izvajalec je dolžan za sofinancirane programe na vidnih mestih društva, </w:t>
      </w:r>
      <w:r w:rsidR="002927EE">
        <w:rPr>
          <w:rFonts w:ascii="Calibri" w:eastAsia="Times New Roman" w:hAnsi="Calibri" w:cs="Calibri"/>
          <w:lang w:eastAsia="sl-SI"/>
        </w:rPr>
        <w:t xml:space="preserve">v </w:t>
      </w:r>
      <w:r w:rsidRPr="009E1863">
        <w:rPr>
          <w:rFonts w:ascii="Calibri" w:eastAsia="Times New Roman" w:hAnsi="Calibri" w:cs="Calibri"/>
          <w:lang w:eastAsia="sl-SI"/>
        </w:rPr>
        <w:t xml:space="preserve">publikacijah, letakih, plakatih, </w:t>
      </w:r>
      <w:r w:rsidR="002927EE">
        <w:rPr>
          <w:rFonts w:ascii="Calibri" w:eastAsia="Times New Roman" w:hAnsi="Calibri" w:cs="Calibri"/>
          <w:lang w:eastAsia="sl-SI"/>
        </w:rPr>
        <w:t xml:space="preserve">na </w:t>
      </w:r>
      <w:r w:rsidRPr="009E1863">
        <w:rPr>
          <w:rFonts w:ascii="Calibri" w:eastAsia="Times New Roman" w:hAnsi="Calibri" w:cs="Calibri"/>
          <w:lang w:eastAsia="sl-SI"/>
        </w:rPr>
        <w:t>spletnih straneh, pri vseh svojih izjavah in drugih dokumentih navesti dejstvo, da prireditev sofinancira Občina Ankaran ter pri tem uporabiti grb in ime občine.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Izvajalec, ki se mu sofinancira organizacija in izvedba javne prireditve, je po tej pogodbi dolžan:</w:t>
      </w:r>
    </w:p>
    <w:p w:rsidR="009E1863" w:rsidRPr="009E1863" w:rsidRDefault="009E1863" w:rsidP="009E1863">
      <w:pPr>
        <w:numPr>
          <w:ilvl w:val="0"/>
          <w:numId w:val="5"/>
        </w:num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v sredstvih javnega obveščanja ali na drug krajevno običajen način poskrbeti za ustrezno promocijo prireditve, kar vključuje tako dejavnosti pred izvedbo prireditve kot tudi po končani prireditvi,</w:t>
      </w:r>
    </w:p>
    <w:p w:rsidR="009E1863" w:rsidRPr="009E1863" w:rsidRDefault="009E1863" w:rsidP="009E1863">
      <w:pPr>
        <w:numPr>
          <w:ilvl w:val="0"/>
          <w:numId w:val="5"/>
        </w:num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pri promociji prireditve navesti dejstvo, da prireditev sofinancira Občina Ankaran.</w:t>
      </w:r>
    </w:p>
    <w:p w:rsidR="009E1863" w:rsidRPr="009E1863" w:rsidRDefault="009E1863" w:rsidP="009E1863">
      <w:pPr>
        <w:spacing w:after="0" w:line="264" w:lineRule="auto"/>
        <w:ind w:left="720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 xml:space="preserve">S strani občine je skrbnik te pogodbe __________. 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S strani izvajalca je skrbnik pogodbe ____________.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76" w:lineRule="auto"/>
        <w:ind w:right="283"/>
        <w:jc w:val="both"/>
        <w:rPr>
          <w:rFonts w:ascii="Calibri" w:eastAsia="Times New Roman" w:hAnsi="Calibri" w:cs="Calibri"/>
        </w:rPr>
      </w:pPr>
      <w:r w:rsidRPr="009E1863">
        <w:rPr>
          <w:rFonts w:ascii="Calibri" w:eastAsia="Times New Roman" w:hAnsi="Calibri" w:cs="Calibri"/>
          <w:lang w:eastAsia="sl-SI"/>
        </w:rPr>
        <w:t>Po končani izvedbi programa oziroma najkasneje do 15. 1. 2018 mora izvajalec predložiti zaključno poročilo o realizaciji programa na predpisanem obrazcu.</w:t>
      </w:r>
    </w:p>
    <w:p w:rsidR="009E1863" w:rsidRPr="009E1863" w:rsidRDefault="009E1863" w:rsidP="009E1863">
      <w:pPr>
        <w:spacing w:after="0" w:line="276" w:lineRule="auto"/>
        <w:ind w:right="283"/>
        <w:jc w:val="both"/>
        <w:rPr>
          <w:rFonts w:ascii="Calibri" w:eastAsia="Times New Roman" w:hAnsi="Calibri" w:cs="Calibri"/>
        </w:rPr>
      </w:pPr>
    </w:p>
    <w:p w:rsidR="009E1863" w:rsidRPr="009E1863" w:rsidRDefault="009E1863" w:rsidP="009E1863">
      <w:pPr>
        <w:spacing w:after="0" w:line="276" w:lineRule="auto"/>
        <w:ind w:right="283"/>
        <w:jc w:val="both"/>
        <w:rPr>
          <w:rFonts w:ascii="Calibri" w:eastAsia="Times New Roman" w:hAnsi="Calibri" w:cs="Calibri"/>
        </w:rPr>
      </w:pPr>
      <w:r w:rsidRPr="009E1863">
        <w:rPr>
          <w:rFonts w:ascii="Calibri" w:eastAsia="Times New Roman" w:hAnsi="Calibri" w:cs="Calibri"/>
        </w:rPr>
        <w:t>Občina Ankaran ima pravico preverjati namensko porabo izplačanih sredstev.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Pogodbeni stranki sta sporazumni, da lahko občina odstopi od pogodbe:</w:t>
      </w:r>
    </w:p>
    <w:p w:rsidR="009E1863" w:rsidRPr="009E1863" w:rsidRDefault="009E1863" w:rsidP="009E1863">
      <w:pPr>
        <w:numPr>
          <w:ilvl w:val="1"/>
          <w:numId w:val="1"/>
        </w:numPr>
        <w:tabs>
          <w:tab w:val="num" w:pos="284"/>
        </w:tabs>
        <w:spacing w:after="0" w:line="264" w:lineRule="auto"/>
        <w:ind w:left="284" w:hanging="284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lastRenderedPageBreak/>
        <w:t>če v času izvajanja te pogodbe pride do statusnih sprememb izvajalca,</w:t>
      </w:r>
    </w:p>
    <w:p w:rsidR="009E1863" w:rsidRPr="009E1863" w:rsidRDefault="009E1863" w:rsidP="009E1863">
      <w:pPr>
        <w:numPr>
          <w:ilvl w:val="1"/>
          <w:numId w:val="1"/>
        </w:numPr>
        <w:tabs>
          <w:tab w:val="num" w:pos="284"/>
        </w:tabs>
        <w:spacing w:after="0" w:line="264" w:lineRule="auto"/>
        <w:ind w:left="284" w:hanging="284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če v času izvajanja te pogodbe ugotovi odstopanja v izvajanju programa, izvajalec pa je o teh odstopanjih predhodno ni obvestil,</w:t>
      </w:r>
    </w:p>
    <w:p w:rsidR="009E1863" w:rsidRPr="009E1863" w:rsidRDefault="009E1863" w:rsidP="009E1863">
      <w:pPr>
        <w:numPr>
          <w:ilvl w:val="1"/>
          <w:numId w:val="1"/>
        </w:numPr>
        <w:tabs>
          <w:tab w:val="num" w:pos="284"/>
        </w:tabs>
        <w:spacing w:after="0" w:line="264" w:lineRule="auto"/>
        <w:ind w:left="284" w:hanging="284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če izvajalec ne izvede programa oziroma posameznih sofinanciranih aktivnosti, ki so predmet te pogodbe, glede na predviden čas izvedbe v letu 2017,</w:t>
      </w:r>
    </w:p>
    <w:p w:rsidR="009E1863" w:rsidRPr="009E1863" w:rsidRDefault="009E1863" w:rsidP="009E1863">
      <w:pPr>
        <w:numPr>
          <w:ilvl w:val="1"/>
          <w:numId w:val="1"/>
        </w:numPr>
        <w:tabs>
          <w:tab w:val="num" w:pos="284"/>
        </w:tabs>
        <w:spacing w:after="0" w:line="264" w:lineRule="auto"/>
        <w:ind w:left="284" w:hanging="284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če ugotovi nenamensko porabo sredstev.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V primeru odstopa od pogodbe bo občina pisno obvestila izvajalca, izvajalec pa ji je dolžan sredstva, prejeta za izvedbo programa, vrniti.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Izvajalec je seznanjen z dejstvom, da v primeru kršitev, navedenih v 6. členu te pogodbe, ali v primeru kršitev pogodbe v smislu zaključka programa z zaključnim poročilom ali neizpolnitve obveznosti po 8. členu, ne bo mogel sodelovati na razpisih Občine Ankaran za sofinanciranje programov v prihodnjih treh letih.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Ta pogodba stopi v veljavo in se začne izvajati z dnem podpisa obeh pogodbenih strank, ko začnejo teči tudi roki iz te pogodbe.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Pogodbene obveznosti izvajalca po tej pogodbi so zaključene, ko Občini Ankaran predloži pravilno izpolnjeno, popolno</w:t>
      </w:r>
      <w:r w:rsidR="002927EE">
        <w:rPr>
          <w:rFonts w:ascii="Calibri" w:eastAsia="Times New Roman" w:hAnsi="Calibri" w:cs="Calibri"/>
          <w:lang w:eastAsia="sl-SI"/>
        </w:rPr>
        <w:t>,</w:t>
      </w:r>
      <w:r w:rsidRPr="009E1863">
        <w:rPr>
          <w:rFonts w:ascii="Calibri" w:eastAsia="Times New Roman" w:hAnsi="Calibri" w:cs="Calibri"/>
          <w:lang w:eastAsia="sl-SI"/>
        </w:rPr>
        <w:t xml:space="preserve"> zaključno poročilo o izvedbi programa, s strani občine pa po izplačilu odobrenih sredstev.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>
        <w:rPr>
          <w:rFonts w:ascii="Calibri" w:eastAsia="Times New Roman" w:hAnsi="Calibri" w:cs="Calibri"/>
          <w:lang w:eastAsia="sl-SI"/>
        </w:rPr>
        <w:t>2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Pogodbeni stranki bosta morebitne spore, nastale pri izvrševanju te pogodbe, reševali sporazumno, v nasprotnem primeru bo o sporu odločalo stvarno pristojno sodišče v Kopru.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Pogodba je sestavljena v treh (3) enakih izvodih, od katerih ima vsak značaj izvirnika in od katerih občina prejme dva (2) izvoda, izvajalec pa enega (1).</w:t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numPr>
          <w:ilvl w:val="0"/>
          <w:numId w:val="2"/>
        </w:numPr>
        <w:spacing w:after="0" w:line="264" w:lineRule="auto"/>
        <w:jc w:val="center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člen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Glede vprašanj, ki jih ta pogodba ne ureja, se smiselno uporabljajo razpisna dokumentacija občine in vloga, ki jo je v postopku javnega razpisa predložil izvajalec, ter določila Obligacijskega zakonika.</w:t>
      </w:r>
    </w:p>
    <w:p w:rsidR="009E1863" w:rsidRPr="009E1863" w:rsidRDefault="009E1863" w:rsidP="009E1863">
      <w:pPr>
        <w:spacing w:after="0" w:line="264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>Kraj, datum: _________</w:t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  <w:t xml:space="preserve">             </w:t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  <w:t>Ankaran, dne: ________</w:t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  <w:t>Številka: ____________</w:t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sl-SI"/>
        </w:rPr>
      </w:pPr>
    </w:p>
    <w:p w:rsidR="009E1863" w:rsidRPr="009E1863" w:rsidRDefault="009E1863" w:rsidP="009E1863">
      <w:pPr>
        <w:spacing w:after="0" w:line="240" w:lineRule="auto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b/>
          <w:lang w:eastAsia="sl-SI"/>
        </w:rPr>
        <w:t>Izvajalec</w:t>
      </w:r>
      <w:r w:rsidRPr="009E1863">
        <w:rPr>
          <w:rFonts w:ascii="Calibri" w:eastAsia="Times New Roman" w:hAnsi="Calibri" w:cs="Calibri"/>
          <w:b/>
          <w:lang w:eastAsia="sl-SI"/>
        </w:rPr>
        <w:tab/>
      </w:r>
      <w:r w:rsidRPr="009E1863">
        <w:rPr>
          <w:rFonts w:ascii="Calibri" w:eastAsia="Times New Roman" w:hAnsi="Calibri" w:cs="Calibri"/>
          <w:b/>
          <w:lang w:eastAsia="sl-SI"/>
        </w:rPr>
        <w:tab/>
        <w:t xml:space="preserve">      </w:t>
      </w:r>
      <w:r w:rsidRPr="009E1863">
        <w:rPr>
          <w:rFonts w:ascii="Calibri" w:eastAsia="Times New Roman" w:hAnsi="Calibri" w:cs="Calibri"/>
          <w:b/>
          <w:lang w:eastAsia="sl-SI"/>
        </w:rPr>
        <w:tab/>
      </w:r>
      <w:r w:rsidRPr="009E1863">
        <w:rPr>
          <w:rFonts w:ascii="Calibri" w:eastAsia="Times New Roman" w:hAnsi="Calibri" w:cs="Calibri"/>
          <w:b/>
          <w:lang w:eastAsia="sl-SI"/>
        </w:rPr>
        <w:tab/>
        <w:t xml:space="preserve">  </w:t>
      </w:r>
      <w:r w:rsidRPr="009E1863">
        <w:rPr>
          <w:rFonts w:ascii="Calibri" w:eastAsia="Times New Roman" w:hAnsi="Calibri" w:cs="Calibri"/>
          <w:b/>
          <w:lang w:eastAsia="sl-SI"/>
        </w:rPr>
        <w:tab/>
      </w:r>
      <w:r w:rsidRPr="009E1863">
        <w:rPr>
          <w:rFonts w:ascii="Calibri" w:eastAsia="Times New Roman" w:hAnsi="Calibri" w:cs="Calibri"/>
          <w:b/>
          <w:lang w:eastAsia="sl-SI"/>
        </w:rPr>
        <w:tab/>
      </w:r>
      <w:r w:rsidRPr="009E1863">
        <w:rPr>
          <w:rFonts w:ascii="Calibri" w:eastAsia="Times New Roman" w:hAnsi="Calibri" w:cs="Calibri"/>
          <w:b/>
          <w:lang w:eastAsia="sl-SI"/>
        </w:rPr>
        <w:tab/>
        <w:t>Občina Ankaran</w:t>
      </w:r>
      <w:r w:rsidRPr="009E1863">
        <w:rPr>
          <w:rFonts w:ascii="Calibri" w:eastAsia="Times New Roman" w:hAnsi="Calibri" w:cs="Calibri"/>
          <w:lang w:eastAsia="sl-SI"/>
        </w:rPr>
        <w:t xml:space="preserve">          </w:t>
      </w:r>
      <w:r w:rsidRPr="009E1863">
        <w:rPr>
          <w:rFonts w:ascii="Calibri" w:eastAsia="Times New Roman" w:hAnsi="Calibri" w:cs="Calibri"/>
          <w:lang w:eastAsia="sl-SI"/>
        </w:rPr>
        <w:tab/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  <w:t>Gregor Strmčnik, Župan</w:t>
      </w:r>
    </w:p>
    <w:p w:rsidR="009E1863" w:rsidRPr="009E1863" w:rsidRDefault="009E1863" w:rsidP="009E186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</w:p>
    <w:p w:rsidR="0066534D" w:rsidRDefault="009E1863" w:rsidP="009E1863">
      <w:r w:rsidRPr="009E1863">
        <w:rPr>
          <w:rFonts w:ascii="Calibri" w:eastAsia="Times New Roman" w:hAnsi="Calibri" w:cs="Calibri"/>
          <w:lang w:eastAsia="sl-SI"/>
        </w:rPr>
        <w:t>_____________________</w:t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  <w:t xml:space="preserve">       </w:t>
      </w:r>
      <w:r w:rsidRPr="009E1863">
        <w:rPr>
          <w:rFonts w:ascii="Calibri" w:eastAsia="Times New Roman" w:hAnsi="Calibri" w:cs="Calibri"/>
          <w:lang w:eastAsia="sl-SI"/>
        </w:rPr>
        <w:tab/>
        <w:t>__________________________</w:t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  <w:r w:rsidRPr="009E1863">
        <w:rPr>
          <w:rFonts w:ascii="Calibri" w:eastAsia="Times New Roman" w:hAnsi="Calibri" w:cs="Calibri"/>
          <w:lang w:eastAsia="sl-SI"/>
        </w:rPr>
        <w:tab/>
      </w:r>
    </w:p>
    <w:sectPr w:rsidR="0066534D" w:rsidSect="00A524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3F" w:rsidRDefault="00F3303F" w:rsidP="009E1863">
      <w:pPr>
        <w:spacing w:after="0" w:line="240" w:lineRule="auto"/>
      </w:pPr>
      <w:r>
        <w:separator/>
      </w:r>
    </w:p>
  </w:endnote>
  <w:endnote w:type="continuationSeparator" w:id="0">
    <w:p w:rsidR="00F3303F" w:rsidRDefault="00F3303F" w:rsidP="009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3F" w:rsidRDefault="00F3303F" w:rsidP="009E1863">
      <w:pPr>
        <w:spacing w:after="0" w:line="240" w:lineRule="auto"/>
      </w:pPr>
      <w:r>
        <w:separator/>
      </w:r>
    </w:p>
  </w:footnote>
  <w:footnote w:type="continuationSeparator" w:id="0">
    <w:p w:rsidR="00F3303F" w:rsidRDefault="00F3303F" w:rsidP="009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6" w:type="dxa"/>
      <w:tblInd w:w="-426" w:type="dxa"/>
      <w:tblLook w:val="04A0" w:firstRow="1" w:lastRow="0" w:firstColumn="1" w:lastColumn="0" w:noHBand="0" w:noVBand="1"/>
    </w:tblPr>
    <w:tblGrid>
      <w:gridCol w:w="4787"/>
      <w:gridCol w:w="1275"/>
      <w:gridCol w:w="5124"/>
    </w:tblGrid>
    <w:tr w:rsidR="009E1863" w:rsidRPr="009E1863" w:rsidTr="00CD5CE0">
      <w:tc>
        <w:tcPr>
          <w:tcW w:w="4787" w:type="dxa"/>
          <w:shd w:val="clear" w:color="auto" w:fill="auto"/>
          <w:vAlign w:val="center"/>
        </w:tcPr>
        <w:p w:rsidR="009E1863" w:rsidRPr="009E1863" w:rsidRDefault="009E1863" w:rsidP="009E1863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9E1863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:rsidR="009E1863" w:rsidRPr="009E1863" w:rsidRDefault="009E1863" w:rsidP="009E1863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9E1863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:rsidR="009E1863" w:rsidRPr="009E1863" w:rsidRDefault="009E1863" w:rsidP="009E1863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9E1863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:rsidR="009E1863" w:rsidRPr="009E1863" w:rsidRDefault="009E1863" w:rsidP="009E1863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9E1863">
            <w:rPr>
              <w:rFonts w:ascii="Calibri" w:eastAsia="Times New Roman" w:hAnsi="Calibri" w:cs="Calibri"/>
              <w:sz w:val="14"/>
              <w:szCs w:val="14"/>
            </w:rPr>
            <w:t>Strada dell'Adriatico 66, c. p. 24</w:t>
          </w:r>
        </w:p>
        <w:p w:rsidR="009E1863" w:rsidRPr="009E1863" w:rsidRDefault="009E1863" w:rsidP="00A5249A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imes New Roman" w:eastAsia="Calibri" w:hAnsi="Times New Roman" w:cs="Calibri"/>
              <w:b/>
              <w:sz w:val="16"/>
              <w:szCs w:val="16"/>
              <w:lang w:eastAsia="x-none"/>
            </w:rPr>
          </w:pPr>
          <w:r w:rsidRPr="009E1863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:rsidR="009E1863" w:rsidRPr="009E1863" w:rsidRDefault="009E1863" w:rsidP="009E18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 w:rsidRPr="009E1863">
            <w:rPr>
              <w:rFonts w:ascii="Calibri" w:eastAsia="Calibri" w:hAnsi="Calibri" w:cs="Calibri"/>
              <w:b/>
              <w:noProof/>
              <w:sz w:val="16"/>
              <w:szCs w:val="16"/>
              <w:lang w:eastAsia="sl-SI"/>
            </w:rPr>
            <w:drawing>
              <wp:inline distT="0" distB="0" distL="0" distR="0" wp14:anchorId="509B80A0" wp14:editId="78A264F8">
                <wp:extent cx="472440" cy="434340"/>
                <wp:effectExtent l="0" t="0" r="0" b="0"/>
                <wp:docPr id="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:rsidR="009E1863" w:rsidRPr="00A5249A" w:rsidRDefault="009E1863" w:rsidP="009E1863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  <w:r w:rsidRPr="00A5249A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2017 v Občini Ankaran </w:t>
          </w:r>
        </w:p>
        <w:p w:rsidR="00A5249A" w:rsidRDefault="00A5249A" w:rsidP="00A5249A">
          <w:pPr>
            <w:spacing w:after="0" w:line="240" w:lineRule="auto"/>
            <w:ind w:right="283"/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</w:pPr>
        </w:p>
        <w:p w:rsidR="009E1863" w:rsidRPr="009E1863" w:rsidRDefault="009E1863" w:rsidP="00A5249A">
          <w:pPr>
            <w:spacing w:after="0" w:line="240" w:lineRule="auto"/>
            <w:ind w:left="248" w:right="283"/>
            <w:jc w:val="right"/>
            <w:rPr>
              <w:rFonts w:ascii="Times New Roman" w:eastAsia="Calibri" w:hAnsi="Times New Roman" w:cs="Calibri"/>
              <w:b/>
              <w:sz w:val="18"/>
              <w:szCs w:val="18"/>
              <w:lang w:eastAsia="x-none"/>
            </w:rPr>
          </w:pPr>
          <w:r w:rsidRPr="009E1863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Vzorec pogodbe</w:t>
          </w:r>
        </w:p>
      </w:tc>
    </w:tr>
  </w:tbl>
  <w:p w:rsidR="009E1863" w:rsidRDefault="009E186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88A"/>
    <w:multiLevelType w:val="hybridMultilevel"/>
    <w:tmpl w:val="195094BE"/>
    <w:lvl w:ilvl="0" w:tplc="8CEE2598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170E"/>
    <w:multiLevelType w:val="hybridMultilevel"/>
    <w:tmpl w:val="C5DC0236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D4C6F"/>
    <w:multiLevelType w:val="hybridMultilevel"/>
    <w:tmpl w:val="5DB8D0E4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AA70E0"/>
    <w:multiLevelType w:val="hybridMultilevel"/>
    <w:tmpl w:val="BDAC0DB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C520F"/>
    <w:multiLevelType w:val="hybridMultilevel"/>
    <w:tmpl w:val="500C2CB6"/>
    <w:lvl w:ilvl="0" w:tplc="1B0CE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63"/>
    <w:rsid w:val="0001205C"/>
    <w:rsid w:val="0002723A"/>
    <w:rsid w:val="0003753C"/>
    <w:rsid w:val="00054AB8"/>
    <w:rsid w:val="000616A0"/>
    <w:rsid w:val="00063947"/>
    <w:rsid w:val="000705CB"/>
    <w:rsid w:val="00070ACC"/>
    <w:rsid w:val="00073D70"/>
    <w:rsid w:val="000863EE"/>
    <w:rsid w:val="00090C8E"/>
    <w:rsid w:val="00093E89"/>
    <w:rsid w:val="00095DA8"/>
    <w:rsid w:val="000A759B"/>
    <w:rsid w:val="000B2FC3"/>
    <w:rsid w:val="000C6B98"/>
    <w:rsid w:val="000C7A83"/>
    <w:rsid w:val="000D6081"/>
    <w:rsid w:val="000E6498"/>
    <w:rsid w:val="000F77DE"/>
    <w:rsid w:val="00102835"/>
    <w:rsid w:val="00105631"/>
    <w:rsid w:val="00121811"/>
    <w:rsid w:val="00153D38"/>
    <w:rsid w:val="00166BDF"/>
    <w:rsid w:val="001675F4"/>
    <w:rsid w:val="001802A6"/>
    <w:rsid w:val="00191A33"/>
    <w:rsid w:val="001A267A"/>
    <w:rsid w:val="001B18ED"/>
    <w:rsid w:val="001D71DD"/>
    <w:rsid w:val="001D7A7C"/>
    <w:rsid w:val="001E3F75"/>
    <w:rsid w:val="001F2B59"/>
    <w:rsid w:val="001F354E"/>
    <w:rsid w:val="0021362F"/>
    <w:rsid w:val="0022638B"/>
    <w:rsid w:val="00236B8B"/>
    <w:rsid w:val="002533EA"/>
    <w:rsid w:val="00260491"/>
    <w:rsid w:val="002660C0"/>
    <w:rsid w:val="00267950"/>
    <w:rsid w:val="00275F24"/>
    <w:rsid w:val="00280117"/>
    <w:rsid w:val="002927EE"/>
    <w:rsid w:val="002C6704"/>
    <w:rsid w:val="002D03F8"/>
    <w:rsid w:val="002D5F0C"/>
    <w:rsid w:val="002E4BB8"/>
    <w:rsid w:val="002E704C"/>
    <w:rsid w:val="002F2E9D"/>
    <w:rsid w:val="00352A19"/>
    <w:rsid w:val="003535F3"/>
    <w:rsid w:val="00361D0A"/>
    <w:rsid w:val="003673C1"/>
    <w:rsid w:val="00370B91"/>
    <w:rsid w:val="003736E0"/>
    <w:rsid w:val="00374131"/>
    <w:rsid w:val="00382FBE"/>
    <w:rsid w:val="00386809"/>
    <w:rsid w:val="00395516"/>
    <w:rsid w:val="003A1FEE"/>
    <w:rsid w:val="003A21DC"/>
    <w:rsid w:val="003C7F18"/>
    <w:rsid w:val="003D09FF"/>
    <w:rsid w:val="00401304"/>
    <w:rsid w:val="00410729"/>
    <w:rsid w:val="00410829"/>
    <w:rsid w:val="004111F4"/>
    <w:rsid w:val="00426FFE"/>
    <w:rsid w:val="00431FDB"/>
    <w:rsid w:val="00434664"/>
    <w:rsid w:val="004473E6"/>
    <w:rsid w:val="00465721"/>
    <w:rsid w:val="00481256"/>
    <w:rsid w:val="004A0772"/>
    <w:rsid w:val="004C0AE7"/>
    <w:rsid w:val="004C407D"/>
    <w:rsid w:val="005113C6"/>
    <w:rsid w:val="00525DF2"/>
    <w:rsid w:val="0054714E"/>
    <w:rsid w:val="0056230C"/>
    <w:rsid w:val="0056230F"/>
    <w:rsid w:val="00566E13"/>
    <w:rsid w:val="0056737C"/>
    <w:rsid w:val="00577E85"/>
    <w:rsid w:val="005865EE"/>
    <w:rsid w:val="005A7002"/>
    <w:rsid w:val="005C3AF8"/>
    <w:rsid w:val="005D0A4F"/>
    <w:rsid w:val="005D0B46"/>
    <w:rsid w:val="005D1AF6"/>
    <w:rsid w:val="005E4A1A"/>
    <w:rsid w:val="005F6CF5"/>
    <w:rsid w:val="006042F7"/>
    <w:rsid w:val="00624649"/>
    <w:rsid w:val="00626EAE"/>
    <w:rsid w:val="006443CD"/>
    <w:rsid w:val="00644C4D"/>
    <w:rsid w:val="00660DCD"/>
    <w:rsid w:val="0066534D"/>
    <w:rsid w:val="00670155"/>
    <w:rsid w:val="0067277D"/>
    <w:rsid w:val="00672B07"/>
    <w:rsid w:val="00681BFC"/>
    <w:rsid w:val="00682DF8"/>
    <w:rsid w:val="0068488D"/>
    <w:rsid w:val="00685989"/>
    <w:rsid w:val="00694FFF"/>
    <w:rsid w:val="006A38E2"/>
    <w:rsid w:val="006B039B"/>
    <w:rsid w:val="006B0A8A"/>
    <w:rsid w:val="006E1B82"/>
    <w:rsid w:val="006F23E9"/>
    <w:rsid w:val="007008B1"/>
    <w:rsid w:val="00712C84"/>
    <w:rsid w:val="007169E7"/>
    <w:rsid w:val="007201C8"/>
    <w:rsid w:val="007352F9"/>
    <w:rsid w:val="00735677"/>
    <w:rsid w:val="00743489"/>
    <w:rsid w:val="00755F0E"/>
    <w:rsid w:val="00761DE7"/>
    <w:rsid w:val="007634F0"/>
    <w:rsid w:val="00773754"/>
    <w:rsid w:val="00792FA3"/>
    <w:rsid w:val="007A1DEA"/>
    <w:rsid w:val="007A4479"/>
    <w:rsid w:val="007A4581"/>
    <w:rsid w:val="007A6D1C"/>
    <w:rsid w:val="007B28CC"/>
    <w:rsid w:val="007C30BD"/>
    <w:rsid w:val="007D450B"/>
    <w:rsid w:val="007E168D"/>
    <w:rsid w:val="007F1995"/>
    <w:rsid w:val="007F5AFB"/>
    <w:rsid w:val="00802F0A"/>
    <w:rsid w:val="00806E29"/>
    <w:rsid w:val="0081332A"/>
    <w:rsid w:val="0081513A"/>
    <w:rsid w:val="00820406"/>
    <w:rsid w:val="00822368"/>
    <w:rsid w:val="008336FE"/>
    <w:rsid w:val="00833BCD"/>
    <w:rsid w:val="00855B7E"/>
    <w:rsid w:val="00863287"/>
    <w:rsid w:val="00865C34"/>
    <w:rsid w:val="00880BF1"/>
    <w:rsid w:val="008918F3"/>
    <w:rsid w:val="00895736"/>
    <w:rsid w:val="008A44EC"/>
    <w:rsid w:val="008B1EC1"/>
    <w:rsid w:val="008B584C"/>
    <w:rsid w:val="008C24CD"/>
    <w:rsid w:val="008C41E4"/>
    <w:rsid w:val="008D54F5"/>
    <w:rsid w:val="008E04EF"/>
    <w:rsid w:val="008E31D5"/>
    <w:rsid w:val="008F5221"/>
    <w:rsid w:val="0090752A"/>
    <w:rsid w:val="009170C8"/>
    <w:rsid w:val="0092471E"/>
    <w:rsid w:val="00930ED6"/>
    <w:rsid w:val="009367F9"/>
    <w:rsid w:val="00944A90"/>
    <w:rsid w:val="009844C7"/>
    <w:rsid w:val="009913F3"/>
    <w:rsid w:val="009A166E"/>
    <w:rsid w:val="009A6D49"/>
    <w:rsid w:val="009B361F"/>
    <w:rsid w:val="009C411D"/>
    <w:rsid w:val="009D00F7"/>
    <w:rsid w:val="009D7EFB"/>
    <w:rsid w:val="009E1863"/>
    <w:rsid w:val="009E6480"/>
    <w:rsid w:val="009F6105"/>
    <w:rsid w:val="00A0534B"/>
    <w:rsid w:val="00A07B7F"/>
    <w:rsid w:val="00A1349A"/>
    <w:rsid w:val="00A27C17"/>
    <w:rsid w:val="00A314B1"/>
    <w:rsid w:val="00A32418"/>
    <w:rsid w:val="00A43882"/>
    <w:rsid w:val="00A46E8D"/>
    <w:rsid w:val="00A5249A"/>
    <w:rsid w:val="00A6681B"/>
    <w:rsid w:val="00AA23B9"/>
    <w:rsid w:val="00AB049B"/>
    <w:rsid w:val="00AB4F07"/>
    <w:rsid w:val="00AB5E75"/>
    <w:rsid w:val="00AE1AC5"/>
    <w:rsid w:val="00AE2CF5"/>
    <w:rsid w:val="00AE3666"/>
    <w:rsid w:val="00AE3B2E"/>
    <w:rsid w:val="00AE6A51"/>
    <w:rsid w:val="00AF2F8F"/>
    <w:rsid w:val="00AF5B49"/>
    <w:rsid w:val="00B005B7"/>
    <w:rsid w:val="00B238DE"/>
    <w:rsid w:val="00B24343"/>
    <w:rsid w:val="00B27F5D"/>
    <w:rsid w:val="00B44296"/>
    <w:rsid w:val="00B4584C"/>
    <w:rsid w:val="00B53641"/>
    <w:rsid w:val="00B554BB"/>
    <w:rsid w:val="00B5552E"/>
    <w:rsid w:val="00B62488"/>
    <w:rsid w:val="00B64AC0"/>
    <w:rsid w:val="00B6680F"/>
    <w:rsid w:val="00B67B58"/>
    <w:rsid w:val="00B77AEB"/>
    <w:rsid w:val="00B86A1A"/>
    <w:rsid w:val="00B875F7"/>
    <w:rsid w:val="00B9768E"/>
    <w:rsid w:val="00B977F9"/>
    <w:rsid w:val="00BA6A9A"/>
    <w:rsid w:val="00BA7059"/>
    <w:rsid w:val="00BB37BF"/>
    <w:rsid w:val="00BB50C6"/>
    <w:rsid w:val="00BB6BB7"/>
    <w:rsid w:val="00BE0FF0"/>
    <w:rsid w:val="00BE3863"/>
    <w:rsid w:val="00BF3A74"/>
    <w:rsid w:val="00C06B8B"/>
    <w:rsid w:val="00C361B3"/>
    <w:rsid w:val="00C6170E"/>
    <w:rsid w:val="00C870A4"/>
    <w:rsid w:val="00C876A6"/>
    <w:rsid w:val="00C91FF1"/>
    <w:rsid w:val="00C934EB"/>
    <w:rsid w:val="00CA0244"/>
    <w:rsid w:val="00CA3521"/>
    <w:rsid w:val="00CB689B"/>
    <w:rsid w:val="00CC2F25"/>
    <w:rsid w:val="00CD1CE7"/>
    <w:rsid w:val="00CD2C8C"/>
    <w:rsid w:val="00CD65F3"/>
    <w:rsid w:val="00CF35E6"/>
    <w:rsid w:val="00CF3874"/>
    <w:rsid w:val="00CF6A5C"/>
    <w:rsid w:val="00D11E3D"/>
    <w:rsid w:val="00D13659"/>
    <w:rsid w:val="00D13663"/>
    <w:rsid w:val="00D17DFD"/>
    <w:rsid w:val="00D35253"/>
    <w:rsid w:val="00D45101"/>
    <w:rsid w:val="00D45D0A"/>
    <w:rsid w:val="00D62D1A"/>
    <w:rsid w:val="00D633C7"/>
    <w:rsid w:val="00D63CEB"/>
    <w:rsid w:val="00D66B21"/>
    <w:rsid w:val="00D7025F"/>
    <w:rsid w:val="00D70F83"/>
    <w:rsid w:val="00D8569F"/>
    <w:rsid w:val="00D944E7"/>
    <w:rsid w:val="00D96BF5"/>
    <w:rsid w:val="00D96F77"/>
    <w:rsid w:val="00DD58D7"/>
    <w:rsid w:val="00E32645"/>
    <w:rsid w:val="00E627CB"/>
    <w:rsid w:val="00E63041"/>
    <w:rsid w:val="00E7141A"/>
    <w:rsid w:val="00E73BA1"/>
    <w:rsid w:val="00E73D50"/>
    <w:rsid w:val="00E75949"/>
    <w:rsid w:val="00E80682"/>
    <w:rsid w:val="00E8303F"/>
    <w:rsid w:val="00E9340A"/>
    <w:rsid w:val="00EA051B"/>
    <w:rsid w:val="00EB36A2"/>
    <w:rsid w:val="00EC4E64"/>
    <w:rsid w:val="00ED0B41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3303F"/>
    <w:rsid w:val="00F520CE"/>
    <w:rsid w:val="00F5594F"/>
    <w:rsid w:val="00F573AF"/>
    <w:rsid w:val="00F6312C"/>
    <w:rsid w:val="00F67416"/>
    <w:rsid w:val="00F72D5C"/>
    <w:rsid w:val="00F772AA"/>
    <w:rsid w:val="00F80617"/>
    <w:rsid w:val="00F83DB2"/>
    <w:rsid w:val="00F903CB"/>
    <w:rsid w:val="00FA5D22"/>
    <w:rsid w:val="00FC503D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98FAED2-0111-44ED-9358-E5EE7696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unhideWhenUsed/>
    <w:rsid w:val="009E18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E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E1863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1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186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E1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1863"/>
  </w:style>
  <w:style w:type="paragraph" w:styleId="Noga">
    <w:name w:val="footer"/>
    <w:basedOn w:val="Navaden"/>
    <w:link w:val="NogaZnak"/>
    <w:uiPriority w:val="99"/>
    <w:unhideWhenUsed/>
    <w:rsid w:val="009E1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1232</Words>
  <Characters>7023</Characters>
  <Application>Microsoft Office Word</Application>
  <DocSecurity>4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Studio Kernel</cp:lastModifiedBy>
  <cp:revision>2</cp:revision>
  <dcterms:created xsi:type="dcterms:W3CDTF">2018-10-24T10:05:00Z</dcterms:created>
  <dcterms:modified xsi:type="dcterms:W3CDTF">2018-10-24T10:05:00Z</dcterms:modified>
</cp:coreProperties>
</file>