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A080" w14:textId="77777777" w:rsidR="00923909" w:rsidRPr="00EF06AE" w:rsidRDefault="00923909">
      <w:pPr>
        <w:rPr>
          <w:rFonts w:ascii="Tahoma" w:hAnsi="Tahoma" w:cs="Tahoma"/>
        </w:rPr>
      </w:pPr>
    </w:p>
    <w:p w14:paraId="0FA11131" w14:textId="77777777" w:rsidR="00923909" w:rsidRPr="00EF06AE" w:rsidRDefault="00923909">
      <w:pPr>
        <w:rPr>
          <w:rFonts w:ascii="Tahoma" w:hAnsi="Tahoma" w:cs="Tahoma"/>
        </w:rPr>
      </w:pPr>
    </w:p>
    <w:p w14:paraId="311D2B3E" w14:textId="77777777" w:rsidR="00923909" w:rsidRPr="00EF06AE" w:rsidRDefault="00923909" w:rsidP="00923909">
      <w:pPr>
        <w:numPr>
          <w:ilvl w:val="1"/>
          <w:numId w:val="4"/>
        </w:numPr>
        <w:tabs>
          <w:tab w:val="num" w:pos="360"/>
        </w:tabs>
        <w:suppressAutoHyphens/>
        <w:autoSpaceDE w:val="0"/>
        <w:autoSpaceDN w:val="0"/>
        <w:adjustRightInd w:val="0"/>
        <w:spacing w:after="0" w:line="260" w:lineRule="exact"/>
        <w:ind w:left="360" w:right="72"/>
        <w:jc w:val="both"/>
        <w:rPr>
          <w:rFonts w:ascii="Tahoma" w:eastAsia="Times New Roman" w:hAnsi="Tahoma" w:cs="Tahoma"/>
          <w:sz w:val="20"/>
          <w:szCs w:val="20"/>
        </w:rPr>
      </w:pPr>
      <w:bookmarkStart w:id="0" w:name="_Hlk36743370"/>
      <w:r w:rsidRPr="00EF06AE">
        <w:rPr>
          <w:rFonts w:ascii="Tahoma" w:hAnsi="Tahoma" w:cs="Tahoma"/>
          <w:b/>
          <w:sz w:val="20"/>
          <w:szCs w:val="20"/>
        </w:rPr>
        <w:t xml:space="preserve">COMUNE DI ANCARANO, </w:t>
      </w:r>
      <w:r w:rsidRPr="00EF06AE">
        <w:rPr>
          <w:rFonts w:ascii="Tahoma" w:hAnsi="Tahoma" w:cs="Tahoma"/>
          <w:sz w:val="20"/>
          <w:szCs w:val="20"/>
        </w:rPr>
        <w:t>Strada dell’Adriatico n. 66, 6280 Ancarano, rappresentato dal sindaco Gregor Strmčnik, cod. matr.: 2482851000, codice fiscale: SI71620176</w:t>
      </w:r>
    </w:p>
    <w:p w14:paraId="4710A3F8" w14:textId="2AF3144E" w:rsidR="00923909" w:rsidRPr="00EF06AE" w:rsidRDefault="00923909" w:rsidP="00923909">
      <w:pPr>
        <w:autoSpaceDE w:val="0"/>
        <w:autoSpaceDN w:val="0"/>
        <w:adjustRightInd w:val="0"/>
        <w:spacing w:after="0" w:line="260" w:lineRule="exact"/>
        <w:ind w:left="360" w:right="72"/>
        <w:jc w:val="both"/>
        <w:rPr>
          <w:rFonts w:ascii="Tahoma" w:eastAsia="Times New Roman" w:hAnsi="Tahoma" w:cs="Tahoma"/>
          <w:sz w:val="20"/>
          <w:szCs w:val="20"/>
        </w:rPr>
      </w:pPr>
      <w:r w:rsidRPr="00EF06AE">
        <w:rPr>
          <w:rFonts w:ascii="Tahoma" w:hAnsi="Tahoma" w:cs="Tahoma"/>
          <w:sz w:val="20"/>
          <w:szCs w:val="20"/>
        </w:rPr>
        <w:t>(d’ora innanzi nel testo: il locatore)</w:t>
      </w:r>
    </w:p>
    <w:p w14:paraId="646F2EA5" w14:textId="77777777" w:rsidR="00923909" w:rsidRPr="00EF06AE" w:rsidRDefault="00923909" w:rsidP="00923909">
      <w:pPr>
        <w:autoSpaceDE w:val="0"/>
        <w:autoSpaceDN w:val="0"/>
        <w:adjustRightInd w:val="0"/>
        <w:spacing w:after="0" w:line="260" w:lineRule="exact"/>
        <w:ind w:left="360" w:right="72"/>
        <w:jc w:val="both"/>
        <w:rPr>
          <w:rFonts w:ascii="Tahoma" w:eastAsia="Times New Roman" w:hAnsi="Tahoma" w:cs="Tahoma"/>
          <w:sz w:val="20"/>
          <w:szCs w:val="20"/>
          <w:lang w:eastAsia="ar-SA"/>
        </w:rPr>
      </w:pPr>
    </w:p>
    <w:p w14:paraId="185D49B5" w14:textId="77777777" w:rsidR="00923909" w:rsidRPr="00EF06AE" w:rsidRDefault="00D15EC6" w:rsidP="00923909">
      <w:pPr>
        <w:autoSpaceDE w:val="0"/>
        <w:autoSpaceDN w:val="0"/>
        <w:adjustRightInd w:val="0"/>
        <w:spacing w:after="0" w:line="260" w:lineRule="exact"/>
        <w:ind w:left="360" w:right="72"/>
        <w:jc w:val="both"/>
        <w:rPr>
          <w:rFonts w:ascii="Tahoma" w:eastAsia="Times New Roman" w:hAnsi="Tahoma" w:cs="Tahoma"/>
          <w:sz w:val="20"/>
          <w:szCs w:val="20"/>
        </w:rPr>
      </w:pPr>
      <w:r w:rsidRPr="00EF06AE">
        <w:rPr>
          <w:rFonts w:ascii="Tahoma" w:hAnsi="Tahoma" w:cs="Tahoma"/>
          <w:sz w:val="20"/>
          <w:szCs w:val="20"/>
        </w:rPr>
        <w:t>e</w:t>
      </w:r>
    </w:p>
    <w:p w14:paraId="4DE16F75" w14:textId="77777777" w:rsidR="00923909" w:rsidRPr="00EF06AE" w:rsidRDefault="00923909" w:rsidP="00923909">
      <w:pPr>
        <w:autoSpaceDE w:val="0"/>
        <w:autoSpaceDN w:val="0"/>
        <w:adjustRightInd w:val="0"/>
        <w:spacing w:after="0" w:line="260" w:lineRule="exact"/>
        <w:ind w:left="360" w:right="72"/>
        <w:jc w:val="both"/>
        <w:rPr>
          <w:rFonts w:ascii="Tahoma" w:eastAsia="Times New Roman" w:hAnsi="Tahoma" w:cs="Tahoma"/>
          <w:sz w:val="20"/>
          <w:szCs w:val="20"/>
          <w:lang w:eastAsia="ar-SA"/>
        </w:rPr>
      </w:pPr>
    </w:p>
    <w:p w14:paraId="5C7DB903" w14:textId="0FD7E546" w:rsidR="006D474E" w:rsidRPr="00EF06AE" w:rsidRDefault="00A50880" w:rsidP="003631A1">
      <w:pPr>
        <w:numPr>
          <w:ilvl w:val="1"/>
          <w:numId w:val="4"/>
        </w:numPr>
        <w:tabs>
          <w:tab w:val="num" w:pos="360"/>
        </w:tabs>
        <w:suppressAutoHyphens/>
        <w:autoSpaceDE w:val="0"/>
        <w:autoSpaceDN w:val="0"/>
        <w:adjustRightInd w:val="0"/>
        <w:spacing w:after="0" w:line="260" w:lineRule="exact"/>
        <w:ind w:left="360" w:right="72"/>
        <w:jc w:val="both"/>
        <w:rPr>
          <w:rFonts w:ascii="Tahoma" w:eastAsia="Times New Roman" w:hAnsi="Tahoma" w:cs="Tahoma"/>
          <w:sz w:val="20"/>
          <w:szCs w:val="20"/>
        </w:rPr>
      </w:pPr>
      <w:r w:rsidRPr="00EF06AE">
        <w:rPr>
          <w:rFonts w:ascii="Tahoma" w:hAnsi="Tahoma" w:cs="Tahoma"/>
          <w:b/>
          <w:bCs/>
          <w:sz w:val="20"/>
          <w:szCs w:val="20"/>
        </w:rPr>
        <w:t xml:space="preserve">Nome del locatario: </w:t>
      </w:r>
      <w:r w:rsidRPr="00EF06AE">
        <w:rPr>
          <w:rFonts w:ascii="Tahoma" w:hAnsi="Tahoma" w:cs="Tahoma"/>
          <w:sz w:val="20"/>
          <w:szCs w:val="20"/>
        </w:rPr>
        <w:t>_______________________, indirizzo: ____________, rappresentante: _____________, cod. matr.: _______________, partita IVA: ___________________________, (d’ora innanzi nel testo: il locatario),</w:t>
      </w:r>
    </w:p>
    <w:p w14:paraId="5E2F9C4D" w14:textId="77777777" w:rsidR="005F11BC" w:rsidRPr="00EF06AE" w:rsidRDefault="005F11BC" w:rsidP="00923909">
      <w:pPr>
        <w:autoSpaceDE w:val="0"/>
        <w:autoSpaceDN w:val="0"/>
        <w:adjustRightInd w:val="0"/>
        <w:spacing w:after="0" w:line="260" w:lineRule="exact"/>
        <w:ind w:left="360" w:right="72"/>
        <w:jc w:val="both"/>
        <w:rPr>
          <w:rFonts w:ascii="Tahoma" w:eastAsia="Times New Roman" w:hAnsi="Tahoma" w:cs="Tahoma"/>
          <w:sz w:val="20"/>
          <w:szCs w:val="20"/>
          <w:lang w:eastAsia="ar-SA"/>
        </w:rPr>
      </w:pPr>
    </w:p>
    <w:bookmarkEnd w:id="0"/>
    <w:p w14:paraId="638C2B9C" w14:textId="77777777" w:rsidR="00923909" w:rsidRPr="00EF06AE" w:rsidRDefault="00923909" w:rsidP="00923909">
      <w:pPr>
        <w:tabs>
          <w:tab w:val="left" w:pos="0"/>
        </w:tabs>
        <w:suppressAutoHyphens/>
        <w:spacing w:after="0" w:line="260" w:lineRule="exact"/>
        <w:ind w:right="72"/>
        <w:jc w:val="both"/>
        <w:rPr>
          <w:rFonts w:ascii="Tahoma" w:eastAsia="Times New Roman" w:hAnsi="Tahoma" w:cs="Tahoma"/>
          <w:sz w:val="20"/>
          <w:szCs w:val="20"/>
          <w:lang w:eastAsia="ar-SA"/>
        </w:rPr>
      </w:pPr>
    </w:p>
    <w:p w14:paraId="1371E042" w14:textId="77777777" w:rsidR="00923909" w:rsidRPr="00EF06AE" w:rsidRDefault="00923909" w:rsidP="00923909">
      <w:pPr>
        <w:tabs>
          <w:tab w:val="left" w:pos="360"/>
        </w:tabs>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stipulano il seguente</w:t>
      </w:r>
    </w:p>
    <w:p w14:paraId="12B4FCA0"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444C45E4" w14:textId="77777777" w:rsidR="003631A1" w:rsidRPr="00EF06AE" w:rsidRDefault="00923909" w:rsidP="003631A1">
      <w:pPr>
        <w:suppressAutoHyphens/>
        <w:spacing w:after="0" w:line="260" w:lineRule="exact"/>
        <w:ind w:right="72"/>
        <w:jc w:val="center"/>
        <w:rPr>
          <w:rFonts w:ascii="Tahoma" w:eastAsia="Times New Roman" w:hAnsi="Tahoma" w:cs="Tahoma"/>
          <w:b/>
          <w:bCs/>
          <w:kern w:val="32"/>
          <w:sz w:val="20"/>
          <w:szCs w:val="20"/>
        </w:rPr>
      </w:pPr>
      <w:r w:rsidRPr="00EF06AE">
        <w:rPr>
          <w:rFonts w:ascii="Tahoma" w:hAnsi="Tahoma" w:cs="Tahoma"/>
          <w:b/>
          <w:bCs/>
          <w:sz w:val="20"/>
          <w:szCs w:val="20"/>
        </w:rPr>
        <w:t>CONTRATTO</w:t>
      </w:r>
    </w:p>
    <w:p w14:paraId="3D220569" w14:textId="77777777" w:rsidR="00923909" w:rsidRPr="00EF06AE" w:rsidRDefault="003631A1" w:rsidP="003631A1">
      <w:pPr>
        <w:suppressAutoHyphens/>
        <w:spacing w:after="0" w:line="260" w:lineRule="exact"/>
        <w:ind w:right="72"/>
        <w:jc w:val="center"/>
        <w:rPr>
          <w:rFonts w:ascii="Tahoma" w:eastAsia="Times New Roman" w:hAnsi="Tahoma" w:cs="Tahoma"/>
          <w:b/>
          <w:bCs/>
          <w:kern w:val="32"/>
          <w:sz w:val="20"/>
          <w:szCs w:val="20"/>
        </w:rPr>
      </w:pPr>
      <w:r w:rsidRPr="00EF06AE">
        <w:rPr>
          <w:rFonts w:ascii="Tahoma" w:hAnsi="Tahoma" w:cs="Tahoma"/>
          <w:b/>
          <w:bCs/>
          <w:sz w:val="20"/>
          <w:szCs w:val="20"/>
        </w:rPr>
        <w:t xml:space="preserve">DI LOCAZIONE IMMOBILI </w:t>
      </w:r>
    </w:p>
    <w:p w14:paraId="5D364EDB" w14:textId="77777777" w:rsidR="003631A1" w:rsidRPr="00EF06AE" w:rsidRDefault="003631A1" w:rsidP="003631A1">
      <w:pPr>
        <w:suppressAutoHyphens/>
        <w:spacing w:after="0" w:line="260" w:lineRule="exact"/>
        <w:ind w:right="72"/>
        <w:jc w:val="center"/>
        <w:rPr>
          <w:rFonts w:ascii="Tahoma" w:eastAsia="Times New Roman" w:hAnsi="Tahoma" w:cs="Tahoma"/>
          <w:b/>
          <w:bCs/>
          <w:kern w:val="32"/>
          <w:sz w:val="20"/>
          <w:szCs w:val="20"/>
          <w:lang w:eastAsia="ar-SA"/>
        </w:rPr>
      </w:pPr>
    </w:p>
    <w:p w14:paraId="077C0CDE" w14:textId="77777777" w:rsidR="00923909" w:rsidRPr="00EF06AE" w:rsidRDefault="00923909" w:rsidP="00923909">
      <w:pPr>
        <w:suppressAutoHyphens/>
        <w:spacing w:after="0" w:line="260" w:lineRule="exact"/>
        <w:ind w:right="72"/>
        <w:jc w:val="center"/>
        <w:rPr>
          <w:rFonts w:ascii="Tahoma" w:eastAsia="Times New Roman" w:hAnsi="Tahoma" w:cs="Tahoma"/>
          <w:b/>
          <w:bCs/>
          <w:sz w:val="20"/>
          <w:szCs w:val="20"/>
        </w:rPr>
      </w:pPr>
      <w:r w:rsidRPr="00EF06AE">
        <w:rPr>
          <w:rFonts w:ascii="Tahoma" w:hAnsi="Tahoma" w:cs="Tahoma"/>
          <w:b/>
          <w:bCs/>
          <w:sz w:val="20"/>
          <w:szCs w:val="20"/>
        </w:rPr>
        <w:t>I. Disposizioni introduttive</w:t>
      </w:r>
    </w:p>
    <w:p w14:paraId="3D0643F1"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1</w:t>
      </w:r>
    </w:p>
    <w:p w14:paraId="34693D3B"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445EE19E" w14:textId="77777777" w:rsidR="00923909" w:rsidRPr="00EF06AE" w:rsidRDefault="00923909" w:rsidP="00A512C5">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Le parti contraenti in via preliminare danno atto che:</w:t>
      </w:r>
    </w:p>
    <w:p w14:paraId="0702346E" w14:textId="62609D38" w:rsidR="00923909" w:rsidRPr="00EF06AE" w:rsidRDefault="00923909" w:rsidP="00A512C5">
      <w:pPr>
        <w:numPr>
          <w:ilvl w:val="0"/>
          <w:numId w:val="5"/>
        </w:numPr>
        <w:tabs>
          <w:tab w:val="left" w:pos="8460"/>
        </w:tabs>
        <w:suppressAutoHyphens/>
        <w:autoSpaceDE w:val="0"/>
        <w:autoSpaceDN w:val="0"/>
        <w:adjustRightInd w:val="0"/>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locatore è il proprietario della particella, intavolata nel libro fondiario al n. _____, c.c. ________, con annesso edificio adibito ad attività di ristorazione;</w:t>
      </w:r>
    </w:p>
    <w:p w14:paraId="7AA2251E" w14:textId="30D8210E" w:rsidR="004333A9" w:rsidRPr="00EF06AE" w:rsidRDefault="003631A1" w:rsidP="00A512C5">
      <w:pPr>
        <w:pStyle w:val="Odstavekseznama"/>
        <w:numPr>
          <w:ilvl w:val="0"/>
          <w:numId w:val="5"/>
        </w:numPr>
        <w:jc w:val="both"/>
        <w:rPr>
          <w:rFonts w:ascii="Tahoma" w:eastAsia="Times New Roman" w:hAnsi="Tahoma" w:cs="Tahoma"/>
          <w:sz w:val="20"/>
          <w:szCs w:val="20"/>
        </w:rPr>
      </w:pPr>
      <w:r w:rsidRPr="00EF06AE">
        <w:rPr>
          <w:rFonts w:ascii="Tahoma" w:hAnsi="Tahoma" w:cs="Tahoma"/>
          <w:sz w:val="20"/>
          <w:szCs w:val="20"/>
        </w:rPr>
        <w:t>si tratta di beni immobili descritti al precedente alinea, non necessari ad alcun amministratore o utente del Comune di Ancarano e pertanto vengono concessi in locazione dal locatore, non da ultimo per garantirne l’utilizzo efficiente;</w:t>
      </w:r>
    </w:p>
    <w:p w14:paraId="3976E2D7" w14:textId="07625E84" w:rsidR="004333A9" w:rsidRPr="00EF06AE" w:rsidRDefault="006F6F68" w:rsidP="00A512C5">
      <w:pPr>
        <w:pStyle w:val="Odstavekseznama"/>
        <w:numPr>
          <w:ilvl w:val="0"/>
          <w:numId w:val="5"/>
        </w:numPr>
        <w:jc w:val="both"/>
        <w:rPr>
          <w:rFonts w:ascii="Tahoma" w:eastAsia="Times New Roman" w:hAnsi="Tahoma" w:cs="Tahoma"/>
          <w:sz w:val="20"/>
          <w:szCs w:val="20"/>
        </w:rPr>
      </w:pPr>
      <w:r w:rsidRPr="00EF06AE">
        <w:rPr>
          <w:rFonts w:ascii="Tahoma" w:hAnsi="Tahoma" w:cs="Tahoma"/>
          <w:bCs/>
          <w:sz w:val="20"/>
          <w:szCs w:val="20"/>
        </w:rPr>
        <w:t>il locatario ai sensi del presente contratto è risultato essere l'offerente più vantaggioso nella procedura di gara ad evidenza pubblica ai sensi del bando n. 321-0004/2024 del 22.</w:t>
      </w:r>
      <w:r w:rsidR="00161B97" w:rsidRPr="00EF06AE">
        <w:rPr>
          <w:rFonts w:ascii="Tahoma" w:hAnsi="Tahoma" w:cs="Tahoma"/>
          <w:bCs/>
          <w:sz w:val="20"/>
          <w:szCs w:val="20"/>
        </w:rPr>
        <w:t> </w:t>
      </w:r>
      <w:r w:rsidRPr="00EF06AE">
        <w:rPr>
          <w:rFonts w:ascii="Tahoma" w:hAnsi="Tahoma" w:cs="Tahoma"/>
          <w:bCs/>
          <w:sz w:val="20"/>
          <w:szCs w:val="20"/>
        </w:rPr>
        <w:t>3.</w:t>
      </w:r>
      <w:r w:rsidR="00161B97" w:rsidRPr="00EF06AE">
        <w:rPr>
          <w:rFonts w:ascii="Tahoma" w:hAnsi="Tahoma" w:cs="Tahoma"/>
          <w:bCs/>
          <w:sz w:val="20"/>
          <w:szCs w:val="20"/>
        </w:rPr>
        <w:t> </w:t>
      </w:r>
      <w:r w:rsidRPr="00EF06AE">
        <w:rPr>
          <w:rFonts w:ascii="Tahoma" w:hAnsi="Tahoma" w:cs="Tahoma"/>
          <w:bCs/>
          <w:sz w:val="20"/>
          <w:szCs w:val="20"/>
        </w:rPr>
        <w:t>2024;</w:t>
      </w:r>
    </w:p>
    <w:p w14:paraId="20E91E29" w14:textId="4BE64F59" w:rsidR="004333A9" w:rsidRPr="00EF06AE" w:rsidRDefault="006F6F68" w:rsidP="00A512C5">
      <w:pPr>
        <w:pStyle w:val="Odstavekseznama"/>
        <w:numPr>
          <w:ilvl w:val="0"/>
          <w:numId w:val="5"/>
        </w:numPr>
        <w:jc w:val="both"/>
        <w:rPr>
          <w:rFonts w:ascii="Tahoma" w:eastAsia="Times New Roman" w:hAnsi="Tahoma" w:cs="Tahoma"/>
          <w:sz w:val="20"/>
          <w:szCs w:val="20"/>
        </w:rPr>
      </w:pPr>
      <w:r w:rsidRPr="00EF06AE">
        <w:rPr>
          <w:rFonts w:ascii="Tahoma" w:hAnsi="Tahoma" w:cs="Tahoma"/>
          <w:sz w:val="20"/>
          <w:szCs w:val="20"/>
        </w:rPr>
        <w:t xml:space="preserve">ai fini della procedura di cui all’alinea </w:t>
      </w:r>
      <w:r w:rsidR="00161B97" w:rsidRPr="00EF06AE">
        <w:rPr>
          <w:rFonts w:ascii="Tahoma" w:hAnsi="Tahoma" w:cs="Tahoma"/>
          <w:sz w:val="20"/>
          <w:szCs w:val="20"/>
        </w:rPr>
        <w:t>precedente</w:t>
      </w:r>
      <w:r w:rsidRPr="00EF06AE">
        <w:rPr>
          <w:rFonts w:ascii="Tahoma" w:hAnsi="Tahoma" w:cs="Tahoma"/>
          <w:sz w:val="20"/>
          <w:szCs w:val="20"/>
        </w:rPr>
        <w:t>, il valore iniziale del canone di locazione è stato determinato, ai sensi della normativa vigente nel settore, dalla persona delegata ovvero dal CTU, esperto estimatore: Sebastjan Rozman s.p., CTU e perito forense, e che il valore stimato della locazione è riportato nella perizia estimativa n. 21032024, del 21.</w:t>
      </w:r>
      <w:r w:rsidR="00161B97" w:rsidRPr="00EF06AE">
        <w:rPr>
          <w:rFonts w:ascii="Tahoma" w:hAnsi="Tahoma" w:cs="Tahoma"/>
          <w:sz w:val="20"/>
          <w:szCs w:val="20"/>
        </w:rPr>
        <w:t> </w:t>
      </w:r>
      <w:r w:rsidRPr="00EF06AE">
        <w:rPr>
          <w:rFonts w:ascii="Tahoma" w:hAnsi="Tahoma" w:cs="Tahoma"/>
          <w:sz w:val="20"/>
          <w:szCs w:val="20"/>
        </w:rPr>
        <w:t>3.</w:t>
      </w:r>
      <w:r w:rsidR="00161B97" w:rsidRPr="00EF06AE">
        <w:rPr>
          <w:rFonts w:ascii="Tahoma" w:hAnsi="Tahoma" w:cs="Tahoma"/>
          <w:sz w:val="20"/>
          <w:szCs w:val="20"/>
        </w:rPr>
        <w:t> </w:t>
      </w:r>
      <w:r w:rsidRPr="00EF06AE">
        <w:rPr>
          <w:rFonts w:ascii="Tahoma" w:hAnsi="Tahoma" w:cs="Tahoma"/>
          <w:sz w:val="20"/>
          <w:szCs w:val="20"/>
        </w:rPr>
        <w:t>2024;</w:t>
      </w:r>
    </w:p>
    <w:p w14:paraId="2A36CC62" w14:textId="77777777" w:rsidR="00923909" w:rsidRPr="00EF06AE" w:rsidRDefault="00923909" w:rsidP="00A512C5">
      <w:pPr>
        <w:pStyle w:val="Odstavekseznama"/>
        <w:numPr>
          <w:ilvl w:val="0"/>
          <w:numId w:val="5"/>
        </w:numPr>
        <w:jc w:val="both"/>
        <w:rPr>
          <w:rFonts w:ascii="Tahoma" w:eastAsia="Times New Roman" w:hAnsi="Tahoma" w:cs="Tahoma"/>
          <w:sz w:val="20"/>
          <w:szCs w:val="20"/>
        </w:rPr>
      </w:pPr>
      <w:r w:rsidRPr="00EF06AE">
        <w:rPr>
          <w:rFonts w:ascii="Tahoma" w:hAnsi="Tahoma" w:cs="Tahoma"/>
          <w:sz w:val="20"/>
          <w:szCs w:val="20"/>
        </w:rPr>
        <w:t>il locatore dichiara che l'immobile è libero da ogni gravame, che eventuali imposte ed altre obbligazioni sono state corrisposte alle autorità fiscali competenti e che in relazione all'immobile non vi sono rivendicazioni da parte di terzi. Inoltre, il locatore si impegna a non iscrivere, fino all'inizio della locazione, alcun nuovo gravame sull’oggetto del contratto con diritti di terzi.</w:t>
      </w:r>
    </w:p>
    <w:p w14:paraId="134B9C01" w14:textId="77777777" w:rsidR="00923909" w:rsidRPr="00EF06AE" w:rsidRDefault="00923909" w:rsidP="00923909">
      <w:pPr>
        <w:spacing w:after="0" w:line="260" w:lineRule="exact"/>
        <w:ind w:right="72"/>
        <w:jc w:val="both"/>
        <w:rPr>
          <w:rFonts w:ascii="Tahoma" w:eastAsia="Times New Roman" w:hAnsi="Tahoma" w:cs="Tahoma"/>
          <w:sz w:val="20"/>
          <w:szCs w:val="20"/>
          <w:lang w:eastAsia="ar-SA"/>
        </w:rPr>
      </w:pPr>
    </w:p>
    <w:p w14:paraId="56AC8204" w14:textId="77777777" w:rsidR="00923909" w:rsidRPr="00EF06AE" w:rsidRDefault="00923909" w:rsidP="00923909">
      <w:pPr>
        <w:spacing w:after="0" w:line="260" w:lineRule="exact"/>
        <w:ind w:right="72"/>
        <w:jc w:val="center"/>
        <w:rPr>
          <w:rFonts w:ascii="Tahoma" w:eastAsia="Times New Roman" w:hAnsi="Tahoma" w:cs="Tahoma"/>
          <w:b/>
          <w:sz w:val="20"/>
          <w:szCs w:val="20"/>
        </w:rPr>
      </w:pPr>
      <w:r w:rsidRPr="00EF06AE">
        <w:rPr>
          <w:rFonts w:ascii="Tahoma" w:hAnsi="Tahoma" w:cs="Tahoma"/>
          <w:b/>
          <w:sz w:val="20"/>
          <w:szCs w:val="20"/>
        </w:rPr>
        <w:t>II. Oggetto del contratto</w:t>
      </w:r>
    </w:p>
    <w:p w14:paraId="3304C160" w14:textId="671EA992" w:rsidR="00923909" w:rsidRPr="00EF06AE" w:rsidRDefault="009955BC"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w:t>
      </w:r>
      <w:r w:rsidR="00923909" w:rsidRPr="00EF06AE">
        <w:rPr>
          <w:rFonts w:ascii="Tahoma" w:hAnsi="Tahoma" w:cs="Tahoma"/>
          <w:sz w:val="20"/>
          <w:szCs w:val="20"/>
        </w:rPr>
        <w:t>rticolo</w:t>
      </w:r>
      <w:r w:rsidRPr="00EF06AE">
        <w:rPr>
          <w:rFonts w:ascii="Tahoma" w:hAnsi="Tahoma" w:cs="Tahoma"/>
          <w:sz w:val="20"/>
          <w:szCs w:val="20"/>
        </w:rPr>
        <w:t xml:space="preserve"> 2</w:t>
      </w:r>
    </w:p>
    <w:p w14:paraId="587B4542"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0C1CD676" w14:textId="2C139A3A" w:rsidR="006E598E" w:rsidRPr="00EF06AE" w:rsidRDefault="00707AB3" w:rsidP="00971E1B">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Con il presente contratto il locatore concede e il locatario prende in locazione un locale adibito </w:t>
      </w:r>
      <w:r w:rsidR="009955BC" w:rsidRPr="00EF06AE">
        <w:rPr>
          <w:rFonts w:ascii="Tahoma" w:hAnsi="Tahoma" w:cs="Tahoma"/>
          <w:sz w:val="20"/>
          <w:szCs w:val="20"/>
        </w:rPr>
        <w:t xml:space="preserve">ad </w:t>
      </w:r>
      <w:r w:rsidRPr="00EF06AE">
        <w:rPr>
          <w:rFonts w:ascii="Tahoma" w:hAnsi="Tahoma" w:cs="Tahoma"/>
          <w:sz w:val="20"/>
          <w:szCs w:val="20"/>
        </w:rPr>
        <w:t>attività di somministrazione, con terrazza sulla particella n. _____, c.c._____, con le seguenti superfici, caratteristiche e attrezzature:</w:t>
      </w:r>
    </w:p>
    <w:p w14:paraId="495C2C68" w14:textId="77777777" w:rsidR="006E598E" w:rsidRPr="00EF06AE" w:rsidRDefault="006E598E" w:rsidP="00971E1B">
      <w:pPr>
        <w:suppressAutoHyphens/>
        <w:spacing w:after="0" w:line="260" w:lineRule="exact"/>
        <w:ind w:right="72"/>
        <w:jc w:val="both"/>
        <w:rPr>
          <w:rFonts w:ascii="Tahoma" w:eastAsia="Times New Roman" w:hAnsi="Tahoma" w:cs="Tahoma"/>
          <w:sz w:val="20"/>
          <w:szCs w:val="20"/>
          <w:lang w:eastAsia="ar-SA"/>
        </w:rPr>
      </w:pPr>
    </w:p>
    <w:p w14:paraId="70206CD1" w14:textId="03E94B36" w:rsidR="00AF608A" w:rsidRPr="00EF06AE" w:rsidRDefault="00203C05" w:rsidP="00971E1B">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 </w:t>
      </w:r>
      <w:r w:rsidRPr="00EF06AE">
        <w:rPr>
          <w:rFonts w:ascii="Tahoma" w:hAnsi="Tahoma" w:cs="Tahoma"/>
          <w:i/>
          <w:iCs/>
          <w:sz w:val="20"/>
          <w:szCs w:val="20"/>
        </w:rPr>
        <w:t>in questa parte si inseriscono per ogni singolo locale le specifiche del documento »DESCRIZIONE DEGLI IMMOBILI DESTINATI ALL'ATTIVIT</w:t>
      </w:r>
      <w:r w:rsidR="009955BC" w:rsidRPr="00EF06AE">
        <w:rPr>
          <w:rFonts w:ascii="Tahoma" w:hAnsi="Tahoma" w:cs="Tahoma"/>
          <w:i/>
          <w:iCs/>
          <w:sz w:val="20"/>
          <w:szCs w:val="20"/>
        </w:rPr>
        <w:t>À</w:t>
      </w:r>
      <w:r w:rsidRPr="00EF06AE">
        <w:rPr>
          <w:rFonts w:ascii="Tahoma" w:hAnsi="Tahoma" w:cs="Tahoma"/>
          <w:i/>
          <w:iCs/>
          <w:sz w:val="20"/>
          <w:szCs w:val="20"/>
        </w:rPr>
        <w:t xml:space="preserve"> DI RISTORAZIONE 2024 - OGGETTO DELLA LOCAZIONE« </w:t>
      </w:r>
      <w:r w:rsidRPr="00EF06AE">
        <w:rPr>
          <w:rFonts w:ascii="Tahoma" w:hAnsi="Tahoma" w:cs="Tahoma"/>
          <w:sz w:val="20"/>
          <w:szCs w:val="20"/>
        </w:rPr>
        <w:t>#####</w:t>
      </w:r>
    </w:p>
    <w:p w14:paraId="26FB825E" w14:textId="77777777" w:rsidR="00AF608A" w:rsidRPr="00EF06AE" w:rsidRDefault="00AF608A" w:rsidP="00923909">
      <w:pPr>
        <w:suppressAutoHyphens/>
        <w:spacing w:after="0" w:line="260" w:lineRule="exact"/>
        <w:ind w:right="72"/>
        <w:jc w:val="both"/>
        <w:rPr>
          <w:rFonts w:ascii="Tahoma" w:eastAsia="Times New Roman" w:hAnsi="Tahoma" w:cs="Tahoma"/>
          <w:sz w:val="20"/>
          <w:szCs w:val="20"/>
          <w:lang w:eastAsia="ar-SA"/>
        </w:rPr>
      </w:pPr>
    </w:p>
    <w:p w14:paraId="19C50E1E" w14:textId="25D33213" w:rsidR="00342E33" w:rsidRPr="00EF06AE" w:rsidRDefault="00707AB3" w:rsidP="003A4F00">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lastRenderedPageBreak/>
        <w:t xml:space="preserve">L’oggetto del contratto di locazione è l'esercizio dell'attività di </w:t>
      </w:r>
      <w:r w:rsidR="009955BC" w:rsidRPr="00EF06AE">
        <w:rPr>
          <w:rFonts w:ascii="Tahoma" w:hAnsi="Tahoma" w:cs="Tahoma"/>
          <w:sz w:val="20"/>
          <w:szCs w:val="20"/>
        </w:rPr>
        <w:t>ristorazione</w:t>
      </w:r>
      <w:r w:rsidRPr="00EF06AE">
        <w:rPr>
          <w:rFonts w:ascii="Tahoma" w:hAnsi="Tahoma" w:cs="Tahoma"/>
          <w:sz w:val="20"/>
          <w:szCs w:val="20"/>
        </w:rPr>
        <w:t xml:space="preserve"> a tempo determinato, ovvero </w:t>
      </w:r>
      <w:r w:rsidR="009955BC" w:rsidRPr="00EF06AE">
        <w:rPr>
          <w:rFonts w:ascii="Tahoma" w:hAnsi="Tahoma" w:cs="Tahoma"/>
          <w:sz w:val="20"/>
          <w:szCs w:val="20"/>
        </w:rPr>
        <w:t>a</w:t>
      </w:r>
      <w:r w:rsidRPr="00EF06AE">
        <w:rPr>
          <w:rFonts w:ascii="Tahoma" w:hAnsi="Tahoma" w:cs="Tahoma"/>
          <w:sz w:val="20"/>
          <w:szCs w:val="20"/>
        </w:rPr>
        <w:t xml:space="preserve"> partire dal 1</w:t>
      </w:r>
      <w:r w:rsidR="00E052A5" w:rsidRPr="00EF06AE">
        <w:rPr>
          <w:rFonts w:ascii="Tahoma" w:hAnsi="Tahoma" w:cs="Tahoma"/>
          <w:sz w:val="20"/>
          <w:szCs w:val="20"/>
        </w:rPr>
        <w:t>.</w:t>
      </w:r>
      <w:r w:rsidR="009955BC" w:rsidRPr="00EF06AE">
        <w:rPr>
          <w:rFonts w:ascii="Tahoma" w:hAnsi="Tahoma" w:cs="Tahoma"/>
          <w:sz w:val="20"/>
          <w:szCs w:val="20"/>
        </w:rPr>
        <w:t> </w:t>
      </w:r>
      <w:r w:rsidRPr="00EF06AE">
        <w:rPr>
          <w:rFonts w:ascii="Tahoma" w:hAnsi="Tahoma" w:cs="Tahoma"/>
          <w:sz w:val="20"/>
          <w:szCs w:val="20"/>
        </w:rPr>
        <w:t>5.</w:t>
      </w:r>
      <w:r w:rsidR="009955BC" w:rsidRPr="00EF06AE">
        <w:rPr>
          <w:rFonts w:ascii="Tahoma" w:hAnsi="Tahoma" w:cs="Tahoma"/>
          <w:sz w:val="20"/>
          <w:szCs w:val="20"/>
        </w:rPr>
        <w:t> </w:t>
      </w:r>
      <w:r w:rsidRPr="00EF06AE">
        <w:rPr>
          <w:rFonts w:ascii="Tahoma" w:hAnsi="Tahoma" w:cs="Tahoma"/>
          <w:sz w:val="20"/>
          <w:szCs w:val="20"/>
        </w:rPr>
        <w:t>2024 sino al 30.</w:t>
      </w:r>
      <w:r w:rsidR="009955BC" w:rsidRPr="00EF06AE">
        <w:rPr>
          <w:rFonts w:ascii="Tahoma" w:hAnsi="Tahoma" w:cs="Tahoma"/>
          <w:sz w:val="20"/>
          <w:szCs w:val="20"/>
        </w:rPr>
        <w:t> </w:t>
      </w:r>
      <w:r w:rsidRPr="00EF06AE">
        <w:rPr>
          <w:rFonts w:ascii="Tahoma" w:hAnsi="Tahoma" w:cs="Tahoma"/>
          <w:sz w:val="20"/>
          <w:szCs w:val="20"/>
        </w:rPr>
        <w:t>9.</w:t>
      </w:r>
      <w:r w:rsidR="009955BC" w:rsidRPr="00EF06AE">
        <w:rPr>
          <w:rFonts w:ascii="Tahoma" w:hAnsi="Tahoma" w:cs="Tahoma"/>
          <w:sz w:val="20"/>
          <w:szCs w:val="20"/>
        </w:rPr>
        <w:t> </w:t>
      </w:r>
      <w:r w:rsidRPr="00EF06AE">
        <w:rPr>
          <w:rFonts w:ascii="Tahoma" w:hAnsi="Tahoma" w:cs="Tahoma"/>
          <w:sz w:val="20"/>
          <w:szCs w:val="20"/>
        </w:rPr>
        <w:t>2024. In conformità con i termini del negozio giuridico il presente contratto di locazione può essere prorogato nel caso il locatario presentasse idon</w:t>
      </w:r>
      <w:r w:rsidR="00E052A5" w:rsidRPr="00EF06AE">
        <w:rPr>
          <w:rFonts w:ascii="Tahoma" w:hAnsi="Tahoma" w:cs="Tahoma"/>
          <w:sz w:val="20"/>
          <w:szCs w:val="20"/>
        </w:rPr>
        <w:t>e</w:t>
      </w:r>
      <w:r w:rsidRPr="00EF06AE">
        <w:rPr>
          <w:rFonts w:ascii="Tahoma" w:hAnsi="Tahoma" w:cs="Tahoma"/>
          <w:sz w:val="20"/>
          <w:szCs w:val="20"/>
        </w:rPr>
        <w:t xml:space="preserve">a richiesta </w:t>
      </w:r>
      <w:r w:rsidR="0018563D" w:rsidRPr="00EF06AE">
        <w:rPr>
          <w:rFonts w:ascii="Tahoma" w:hAnsi="Tahoma" w:cs="Tahoma"/>
          <w:sz w:val="20"/>
          <w:szCs w:val="20"/>
        </w:rPr>
        <w:t>per il</w:t>
      </w:r>
      <w:r w:rsidRPr="00EF06AE">
        <w:rPr>
          <w:rFonts w:ascii="Tahoma" w:hAnsi="Tahoma" w:cs="Tahoma"/>
          <w:sz w:val="20"/>
          <w:szCs w:val="20"/>
        </w:rPr>
        <w:t xml:space="preserve"> mese successivo alla scadenza del periodo di locazione, in ogni caso</w:t>
      </w:r>
      <w:r w:rsidR="00F641D8" w:rsidRPr="00EF06AE">
        <w:rPr>
          <w:rFonts w:ascii="Tahoma" w:hAnsi="Tahoma" w:cs="Tahoma"/>
          <w:sz w:val="20"/>
          <w:szCs w:val="20"/>
        </w:rPr>
        <w:t xml:space="preserve"> </w:t>
      </w:r>
      <w:r w:rsidR="00F641D8" w:rsidRPr="00EF06AE">
        <w:rPr>
          <w:rFonts w:ascii="Tahoma" w:hAnsi="Tahoma" w:cs="Tahoma"/>
          <w:sz w:val="20"/>
          <w:szCs w:val="20"/>
        </w:rPr>
        <w:t>non oltre la fine dell'anno solare 2024</w:t>
      </w:r>
      <w:r w:rsidRPr="00EF06AE">
        <w:rPr>
          <w:rFonts w:ascii="Tahoma" w:hAnsi="Tahoma" w:cs="Tahoma"/>
          <w:sz w:val="20"/>
          <w:szCs w:val="20"/>
        </w:rPr>
        <w:t>. L’eventuale proroga del contratto verrà concordata con apposito allegato al presente contratto.</w:t>
      </w:r>
    </w:p>
    <w:p w14:paraId="37BB50B1" w14:textId="77777777" w:rsidR="00342E33" w:rsidRPr="00EF06AE" w:rsidRDefault="00342E33" w:rsidP="003A4F00">
      <w:pPr>
        <w:suppressAutoHyphens/>
        <w:spacing w:after="0" w:line="260" w:lineRule="exact"/>
        <w:ind w:right="72"/>
        <w:jc w:val="both"/>
        <w:rPr>
          <w:rFonts w:ascii="Tahoma" w:eastAsia="Times New Roman" w:hAnsi="Tahoma" w:cs="Tahoma"/>
          <w:sz w:val="20"/>
          <w:szCs w:val="20"/>
          <w:lang w:eastAsia="ar-SA"/>
        </w:rPr>
      </w:pPr>
    </w:p>
    <w:p w14:paraId="28136E32" w14:textId="36C39211" w:rsidR="003A4F00" w:rsidRPr="00EF06AE" w:rsidRDefault="005D4934" w:rsidP="003A4F00">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In casi eccezionali in cui, nonostante i solleciti scritti, il locatario dovesse proseguire con le violazioni delle disposizioni del presente negozio giuridico, il </w:t>
      </w:r>
      <w:r w:rsidR="009955BC" w:rsidRPr="00EF06AE">
        <w:rPr>
          <w:rFonts w:ascii="Tahoma" w:hAnsi="Tahoma" w:cs="Tahoma"/>
          <w:sz w:val="20"/>
          <w:szCs w:val="20"/>
        </w:rPr>
        <w:t>locatore</w:t>
      </w:r>
      <w:r w:rsidRPr="00EF06AE">
        <w:rPr>
          <w:rFonts w:ascii="Tahoma" w:hAnsi="Tahoma" w:cs="Tahoma"/>
          <w:sz w:val="20"/>
          <w:szCs w:val="20"/>
        </w:rPr>
        <w:t xml:space="preserve"> recederà dal contratto senza preavviso e senza penali.</w:t>
      </w:r>
    </w:p>
    <w:p w14:paraId="0C772A1E" w14:textId="77777777" w:rsidR="003A4F00" w:rsidRPr="00EF06AE" w:rsidRDefault="003A4F00" w:rsidP="003A4F00">
      <w:pPr>
        <w:suppressAutoHyphens/>
        <w:spacing w:after="0" w:line="260" w:lineRule="exact"/>
        <w:ind w:right="72"/>
        <w:jc w:val="both"/>
        <w:rPr>
          <w:rFonts w:ascii="Tahoma" w:eastAsia="Times New Roman" w:hAnsi="Tahoma" w:cs="Tahoma"/>
          <w:sz w:val="20"/>
          <w:szCs w:val="20"/>
          <w:lang w:eastAsia="ar-SA"/>
        </w:rPr>
      </w:pPr>
    </w:p>
    <w:p w14:paraId="52976BFB" w14:textId="77777777" w:rsidR="00923909" w:rsidRPr="00EF06AE" w:rsidRDefault="003A4F00" w:rsidP="003A4F00">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sollecito deve essere inviato al locatario per posta raccomandata o tramite una persona fisica o giuridica che svolga il servizio di notificazione quale attività d’impresa registrata, affinché la data di notifica della rescissione inviata per iscritto sia ben visibile. Il termine di preavviso decorre dalla data di notifica della rescissione per iscritto.</w:t>
      </w:r>
    </w:p>
    <w:p w14:paraId="16166709"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747B787E"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3FCA6AC4" w14:textId="77777777" w:rsidR="00707AB3" w:rsidRPr="00EF06AE" w:rsidRDefault="00923909" w:rsidP="00707AB3">
      <w:pPr>
        <w:suppressAutoHyphens/>
        <w:spacing w:after="0" w:line="260" w:lineRule="exact"/>
        <w:ind w:right="72"/>
        <w:jc w:val="center"/>
        <w:rPr>
          <w:rFonts w:ascii="Tahoma" w:eastAsia="Times New Roman" w:hAnsi="Tahoma" w:cs="Tahoma"/>
          <w:b/>
          <w:sz w:val="20"/>
          <w:szCs w:val="20"/>
        </w:rPr>
      </w:pPr>
      <w:r w:rsidRPr="00EF06AE">
        <w:rPr>
          <w:rFonts w:ascii="Tahoma" w:hAnsi="Tahoma" w:cs="Tahoma"/>
          <w:b/>
          <w:sz w:val="20"/>
          <w:szCs w:val="20"/>
        </w:rPr>
        <w:t>III. Locazione, spese contrattuali e altre disposizioni in materia di locazione</w:t>
      </w:r>
    </w:p>
    <w:p w14:paraId="536EB7BF"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3</w:t>
      </w:r>
    </w:p>
    <w:p w14:paraId="598BEC5B"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67F75452" w14:textId="3BAAF8A6"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Le parti contraenti con</w:t>
      </w:r>
      <w:r w:rsidR="00E052A5" w:rsidRPr="00EF06AE">
        <w:rPr>
          <w:rFonts w:ascii="Tahoma" w:hAnsi="Tahoma" w:cs="Tahoma"/>
          <w:sz w:val="20"/>
          <w:szCs w:val="20"/>
        </w:rPr>
        <w:t>vengono</w:t>
      </w:r>
      <w:r w:rsidRPr="00EF06AE">
        <w:rPr>
          <w:rFonts w:ascii="Tahoma" w:hAnsi="Tahoma" w:cs="Tahoma"/>
          <w:sz w:val="20"/>
          <w:szCs w:val="20"/>
        </w:rPr>
        <w:t xml:space="preserve"> che il canone di locazione mensile per l'immobile di cui all'articolo 2 del presente contratto ammonti a </w:t>
      </w:r>
    </w:p>
    <w:p w14:paraId="166AB1E5"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16376B72" w14:textId="77777777" w:rsidR="00923909" w:rsidRPr="00EF06AE" w:rsidRDefault="00707AB3" w:rsidP="00923909">
      <w:pPr>
        <w:suppressAutoHyphens/>
        <w:spacing w:after="0" w:line="260" w:lineRule="exact"/>
        <w:ind w:right="72"/>
        <w:jc w:val="center"/>
        <w:rPr>
          <w:rFonts w:ascii="Tahoma" w:eastAsia="Times New Roman" w:hAnsi="Tahoma" w:cs="Tahoma"/>
          <w:b/>
          <w:sz w:val="20"/>
          <w:szCs w:val="20"/>
        </w:rPr>
      </w:pPr>
      <w:r w:rsidRPr="00EF06AE">
        <w:rPr>
          <w:rFonts w:ascii="Tahoma" w:hAnsi="Tahoma" w:cs="Tahoma"/>
          <w:b/>
          <w:sz w:val="20"/>
          <w:szCs w:val="20"/>
        </w:rPr>
        <w:t xml:space="preserve">______ Euro </w:t>
      </w:r>
    </w:p>
    <w:p w14:paraId="6721B24E" w14:textId="77777777" w:rsidR="008F74A1"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 xml:space="preserve">(in lettere: _________ euro 00/100). </w:t>
      </w:r>
    </w:p>
    <w:p w14:paraId="12C23587" w14:textId="77777777" w:rsidR="00DC6983" w:rsidRPr="00EF06AE" w:rsidRDefault="00DC6983" w:rsidP="00923909">
      <w:pPr>
        <w:suppressAutoHyphens/>
        <w:spacing w:after="0" w:line="260" w:lineRule="exact"/>
        <w:ind w:right="72"/>
        <w:jc w:val="center"/>
        <w:rPr>
          <w:rFonts w:ascii="Tahoma" w:eastAsia="Times New Roman" w:hAnsi="Tahoma" w:cs="Tahoma"/>
          <w:sz w:val="20"/>
          <w:szCs w:val="20"/>
          <w:lang w:eastAsia="ar-SA"/>
        </w:rPr>
      </w:pPr>
    </w:p>
    <w:p w14:paraId="3F8C31B1" w14:textId="2911D777" w:rsidR="00923909" w:rsidRPr="00EF06AE" w:rsidRDefault="00AF608A" w:rsidP="00EB0945">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Sull’importo del canone di locazione viene imputata l’IVA. La predetta disposizione viene considerata quale dichiarazione scritta di entrambe le parti in materia di calcolo dell'IVA ai sensi dell'articolo 45 della Legge sull'IVA (ZDDV-1). Il locatario è un soggetto passivo con P. IVA valida (come indicato nell'intestazione del contratto) ed utilizzerà i locali per svolgere attività soggette ad imposta. Il locatario ha il diritto di detrarre tutta l'IVA a monte.</w:t>
      </w:r>
    </w:p>
    <w:p w14:paraId="005B2F3E"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lang w:eastAsia="ar-SA"/>
        </w:rPr>
      </w:pPr>
    </w:p>
    <w:p w14:paraId="45300C21"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Il prezzo, in conformità alla normativa vigente e ai documenti peritali, rappresenta il canone mensile complessivo da corrispondere al locatore per la locazione dell'immobile, oggetto del presente contratto. </w:t>
      </w:r>
    </w:p>
    <w:p w14:paraId="5F4E2714" w14:textId="77777777" w:rsidR="00AF608A" w:rsidRPr="00EF06AE" w:rsidRDefault="00AF608A" w:rsidP="00923909">
      <w:pPr>
        <w:suppressAutoHyphens/>
        <w:spacing w:after="0" w:line="260" w:lineRule="exact"/>
        <w:ind w:right="72"/>
        <w:jc w:val="both"/>
        <w:rPr>
          <w:rFonts w:ascii="Tahoma" w:eastAsia="Times New Roman" w:hAnsi="Tahoma" w:cs="Tahoma"/>
          <w:sz w:val="20"/>
          <w:szCs w:val="20"/>
          <w:lang w:eastAsia="ar-SA"/>
        </w:rPr>
      </w:pPr>
    </w:p>
    <w:p w14:paraId="543E115E" w14:textId="20DA1ECD" w:rsidR="00923909" w:rsidRPr="00EF06AE" w:rsidRDefault="00707AB3" w:rsidP="00923909">
      <w:pPr>
        <w:suppressAutoHyphens/>
        <w:spacing w:after="0" w:line="260" w:lineRule="exact"/>
        <w:jc w:val="both"/>
        <w:rPr>
          <w:rFonts w:ascii="Tahoma" w:eastAsia="Times New Roman" w:hAnsi="Tahoma" w:cs="Tahoma"/>
          <w:sz w:val="20"/>
          <w:szCs w:val="20"/>
        </w:rPr>
      </w:pPr>
      <w:r w:rsidRPr="00EF06AE">
        <w:rPr>
          <w:rFonts w:ascii="Tahoma" w:hAnsi="Tahoma" w:cs="Tahoma"/>
          <w:sz w:val="20"/>
          <w:szCs w:val="20"/>
        </w:rPr>
        <w:t xml:space="preserve">Il </w:t>
      </w:r>
      <w:r w:rsidR="000502B9" w:rsidRPr="00EF06AE">
        <w:rPr>
          <w:rFonts w:ascii="Tahoma" w:hAnsi="Tahoma" w:cs="Tahoma"/>
          <w:sz w:val="20"/>
          <w:szCs w:val="20"/>
        </w:rPr>
        <w:t xml:space="preserve">locatario </w:t>
      </w:r>
      <w:r w:rsidRPr="00EF06AE">
        <w:rPr>
          <w:rFonts w:ascii="Tahoma" w:hAnsi="Tahoma" w:cs="Tahoma"/>
          <w:sz w:val="20"/>
          <w:szCs w:val="20"/>
        </w:rPr>
        <w:t xml:space="preserve">è tenuto a pagare il canone di locazione in base alla fattura che deve essere presentata entro il 15 di ogni mese per quello in corso. Le parti concordano che la consegna dell'oggetto del contratto (passaggio delle consegne) avverrà per mezzo del verbale e avrà luogo entro e non oltre 3 giorni dalla firma del presente contratto. </w:t>
      </w:r>
    </w:p>
    <w:p w14:paraId="6C2D1A96"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1961EBB9" w14:textId="47B13B9E"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Con la data di presa in consegna dell'immobile, le spese per utenze, tasse, imposte e</w:t>
      </w:r>
      <w:r w:rsidR="00E052A5" w:rsidRPr="00EF06AE">
        <w:rPr>
          <w:rFonts w:ascii="Tahoma" w:hAnsi="Tahoma" w:cs="Tahoma"/>
          <w:sz w:val="20"/>
          <w:szCs w:val="20"/>
        </w:rPr>
        <w:t xml:space="preserve"> </w:t>
      </w:r>
      <w:r w:rsidRPr="00EF06AE">
        <w:rPr>
          <w:rFonts w:ascii="Tahoma" w:hAnsi="Tahoma" w:cs="Tahoma"/>
          <w:sz w:val="20"/>
          <w:szCs w:val="20"/>
        </w:rPr>
        <w:t>gli altri oneri relativi all'oggetto del contratto saranno a carico del locatario. Per i locali presi in locazione il locatario pagherà il consumo effettivo di elettricità ed acqua, in conformità con la lettura dei contatori, a carico del locatore saranno, invece, i costi fissi per il pagamento dei consumi come sopra evidenziati. Il locatario dovrà pagare i costi dei consumi effettivi di elettricità e acqua in base ai computi entro l'ultimo giorno del mese successivo a quello dei consumi rilevati ed imputati nella fattura del locatore.</w:t>
      </w:r>
    </w:p>
    <w:p w14:paraId="5C9CDC2A" w14:textId="77777777" w:rsidR="0069176B" w:rsidRPr="00EF06AE" w:rsidRDefault="0069176B" w:rsidP="00923909">
      <w:pPr>
        <w:suppressAutoHyphens/>
        <w:spacing w:after="0" w:line="260" w:lineRule="exact"/>
        <w:ind w:right="72"/>
        <w:jc w:val="both"/>
        <w:rPr>
          <w:rFonts w:ascii="Tahoma" w:eastAsia="Times New Roman" w:hAnsi="Tahoma" w:cs="Tahoma"/>
          <w:sz w:val="20"/>
          <w:szCs w:val="20"/>
          <w:lang w:eastAsia="ar-SA"/>
        </w:rPr>
      </w:pPr>
    </w:p>
    <w:p w14:paraId="08B72DCC" w14:textId="77777777" w:rsidR="0069176B" w:rsidRPr="00EF06AE" w:rsidRDefault="0069176B" w:rsidP="0069176B">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locatario deve provvedere all'ottenimento di tutte le autorizzazioni, i permessi ed altri eventuali documenti necessari per l'esercizio della sua attività, come definita nel presente contratto e relativa all’immobile locato. Nel caso per l'ottenimento di eventuali autorizzazioni dovesse essere necessaria l’intercessione del locatore, le parti provvederanno a concordare eventuali modalità, in ogni modo non imputando al locatore eventuali costi o doveri amministrativi eccessivi.</w:t>
      </w:r>
    </w:p>
    <w:p w14:paraId="7664AC38" w14:textId="77777777" w:rsidR="0069176B" w:rsidRPr="00EF06AE" w:rsidRDefault="0069176B" w:rsidP="0069176B">
      <w:pPr>
        <w:suppressAutoHyphens/>
        <w:spacing w:after="0" w:line="260" w:lineRule="exact"/>
        <w:ind w:right="72"/>
        <w:jc w:val="both"/>
        <w:rPr>
          <w:rFonts w:ascii="Tahoma" w:eastAsia="Times New Roman" w:hAnsi="Tahoma" w:cs="Tahoma"/>
          <w:sz w:val="20"/>
          <w:szCs w:val="20"/>
          <w:lang w:eastAsia="ar-SA"/>
        </w:rPr>
      </w:pPr>
    </w:p>
    <w:p w14:paraId="0F2FDAA1" w14:textId="77777777" w:rsidR="0069176B" w:rsidRPr="00EF06AE" w:rsidRDefault="0069176B" w:rsidP="0069176B">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locatario s'impegna ad utilizzare e mantenere l’immobile alla stregua del buon padre di famiglia, senza arrecare disturbo agli altri utenti delle proprietà vicine ed altre e a rispettare le disposizioni di legge sul divieto di immissioni.</w:t>
      </w:r>
    </w:p>
    <w:p w14:paraId="39E316C0" w14:textId="77777777" w:rsidR="0069176B" w:rsidRPr="00EF06AE" w:rsidRDefault="0069176B" w:rsidP="0069176B">
      <w:pPr>
        <w:suppressAutoHyphens/>
        <w:spacing w:after="0" w:line="260" w:lineRule="exact"/>
        <w:ind w:right="72"/>
        <w:jc w:val="both"/>
        <w:rPr>
          <w:rFonts w:ascii="Tahoma" w:eastAsia="Times New Roman" w:hAnsi="Tahoma" w:cs="Tahoma"/>
          <w:sz w:val="20"/>
          <w:szCs w:val="20"/>
          <w:lang w:eastAsia="ar-SA"/>
        </w:rPr>
      </w:pPr>
    </w:p>
    <w:p w14:paraId="57EC896F" w14:textId="23062E0F" w:rsidR="0069176B" w:rsidRPr="00EF06AE" w:rsidRDefault="0069176B" w:rsidP="0069176B">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Con il presente </w:t>
      </w:r>
      <w:r w:rsidR="00B03031" w:rsidRPr="00EF06AE">
        <w:rPr>
          <w:rFonts w:ascii="Tahoma" w:hAnsi="Tahoma" w:cs="Tahoma"/>
          <w:sz w:val="20"/>
          <w:szCs w:val="20"/>
        </w:rPr>
        <w:t xml:space="preserve">atto </w:t>
      </w:r>
      <w:r w:rsidRPr="00EF06AE">
        <w:rPr>
          <w:rFonts w:ascii="Tahoma" w:hAnsi="Tahoma" w:cs="Tahoma"/>
          <w:sz w:val="20"/>
          <w:szCs w:val="20"/>
        </w:rPr>
        <w:t xml:space="preserve">il locatario dichiara espressamente che il locatore non verrà ritenuto responsabile di eventuali danni causati sull’immobile durante l'utilizzo. Il locatore non risponderà in alcun modo per eventuali danni derivanti dall'attività del locatario e </w:t>
      </w:r>
      <w:r w:rsidR="000740C4" w:rsidRPr="00EF06AE">
        <w:rPr>
          <w:rFonts w:ascii="Tahoma" w:hAnsi="Tahoma" w:cs="Tahoma"/>
          <w:sz w:val="20"/>
          <w:szCs w:val="20"/>
        </w:rPr>
        <w:t>d</w:t>
      </w:r>
      <w:r w:rsidRPr="00EF06AE">
        <w:rPr>
          <w:rFonts w:ascii="Tahoma" w:hAnsi="Tahoma" w:cs="Tahoma"/>
          <w:sz w:val="20"/>
          <w:szCs w:val="20"/>
        </w:rPr>
        <w:t>ell'utilizzo dell’immobile nei confronti di terzi.</w:t>
      </w:r>
    </w:p>
    <w:p w14:paraId="28613E51" w14:textId="77777777" w:rsidR="0069176B" w:rsidRPr="00EF06AE" w:rsidRDefault="0069176B" w:rsidP="0069176B">
      <w:pPr>
        <w:suppressAutoHyphens/>
        <w:spacing w:after="0" w:line="260" w:lineRule="exact"/>
        <w:ind w:right="72"/>
        <w:jc w:val="both"/>
        <w:rPr>
          <w:rFonts w:ascii="Tahoma" w:eastAsia="Times New Roman" w:hAnsi="Tahoma" w:cs="Tahoma"/>
          <w:sz w:val="20"/>
          <w:szCs w:val="20"/>
          <w:lang w:eastAsia="ar-SA"/>
        </w:rPr>
      </w:pPr>
    </w:p>
    <w:p w14:paraId="35A07ED8" w14:textId="09C798DC" w:rsidR="0069176B" w:rsidRPr="00EF06AE" w:rsidRDefault="0069176B" w:rsidP="0069176B">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locatario h</w:t>
      </w:r>
      <w:r w:rsidR="000740C4" w:rsidRPr="00EF06AE">
        <w:rPr>
          <w:rFonts w:ascii="Tahoma" w:hAnsi="Tahoma" w:cs="Tahoma"/>
          <w:sz w:val="20"/>
          <w:szCs w:val="20"/>
        </w:rPr>
        <w:t>a</w:t>
      </w:r>
      <w:r w:rsidRPr="00EF06AE">
        <w:rPr>
          <w:rFonts w:ascii="Tahoma" w:hAnsi="Tahoma" w:cs="Tahoma"/>
          <w:sz w:val="20"/>
          <w:szCs w:val="20"/>
        </w:rPr>
        <w:t xml:space="preserve"> facoltà di sublocare l'immobile o una parte di esso solo previo consenso del locatore.</w:t>
      </w:r>
    </w:p>
    <w:p w14:paraId="692F0101" w14:textId="77777777" w:rsidR="007B78FF" w:rsidRPr="00EF06AE" w:rsidRDefault="007B78FF" w:rsidP="0069176B">
      <w:pPr>
        <w:suppressAutoHyphens/>
        <w:spacing w:after="0" w:line="260" w:lineRule="exact"/>
        <w:ind w:right="72"/>
        <w:jc w:val="both"/>
        <w:rPr>
          <w:rFonts w:ascii="Tahoma" w:eastAsia="Times New Roman" w:hAnsi="Tahoma" w:cs="Tahoma"/>
          <w:sz w:val="20"/>
          <w:szCs w:val="20"/>
          <w:lang w:eastAsia="ar-SA"/>
        </w:rPr>
      </w:pPr>
    </w:p>
    <w:p w14:paraId="4B4669B7" w14:textId="77777777" w:rsidR="007B78FF" w:rsidRPr="00EF06AE" w:rsidRDefault="007B78FF" w:rsidP="0069176B">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Il locatore ha facoltà di recedere dal contratto di locazione in qualsiasi momento e senza preavviso nel caso il locatario, anche dopo l'avviso scritto del locatore, utilizzasse il terreno in violazione del presente contratto, trascurasse la manutenzione o vi fosse il rischio che il locatore subisca sostanziali danni. </w:t>
      </w:r>
    </w:p>
    <w:p w14:paraId="67526FF7"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609E3271" w14:textId="77777777" w:rsidR="00502C63" w:rsidRPr="00EF06AE" w:rsidRDefault="00923909" w:rsidP="000243C0">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4</w:t>
      </w:r>
    </w:p>
    <w:p w14:paraId="3001FF7B" w14:textId="77777777" w:rsidR="000243C0" w:rsidRPr="00EF06AE" w:rsidRDefault="000243C0" w:rsidP="000243C0">
      <w:pPr>
        <w:suppressAutoHyphens/>
        <w:spacing w:after="0" w:line="260" w:lineRule="exact"/>
        <w:ind w:right="72"/>
        <w:jc w:val="both"/>
        <w:rPr>
          <w:rFonts w:ascii="Tahoma" w:eastAsia="Times New Roman" w:hAnsi="Tahoma" w:cs="Tahoma"/>
          <w:sz w:val="20"/>
          <w:szCs w:val="20"/>
          <w:lang w:eastAsia="ar-SA"/>
        </w:rPr>
      </w:pPr>
    </w:p>
    <w:p w14:paraId="57B2D0C6" w14:textId="77777777" w:rsidR="00B91D76" w:rsidRPr="00EF06AE" w:rsidRDefault="000243C0" w:rsidP="0074601C">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locatario si impegna a utilizzare l'immobile locato esclusivamente ai fini dell'attività di ristorazione.</w:t>
      </w:r>
    </w:p>
    <w:p w14:paraId="02001386" w14:textId="77777777" w:rsidR="00B91D76" w:rsidRPr="00EF06AE" w:rsidRDefault="00B91D76" w:rsidP="00B91D76">
      <w:pPr>
        <w:suppressAutoHyphens/>
        <w:spacing w:after="0" w:line="260" w:lineRule="exact"/>
        <w:ind w:right="72"/>
        <w:jc w:val="both"/>
        <w:rPr>
          <w:rFonts w:ascii="Tahoma" w:eastAsia="Times New Roman" w:hAnsi="Tahoma" w:cs="Tahoma"/>
          <w:sz w:val="20"/>
          <w:szCs w:val="20"/>
          <w:lang w:eastAsia="ar-SA"/>
        </w:rPr>
      </w:pPr>
    </w:p>
    <w:p w14:paraId="57F9BC1E" w14:textId="77777777" w:rsidR="00B91D76" w:rsidRPr="00EF06AE" w:rsidRDefault="00B91D76" w:rsidP="00B91D76">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locatario si impegna inoltre a:</w:t>
      </w:r>
    </w:p>
    <w:p w14:paraId="22B2ACD6" w14:textId="327997EF" w:rsidR="00A03501" w:rsidRPr="00EF06AE" w:rsidRDefault="00A03501" w:rsidP="00553612">
      <w:pPr>
        <w:pStyle w:val="Odstavekseznama"/>
        <w:numPr>
          <w:ilvl w:val="0"/>
          <w:numId w:val="5"/>
        </w:num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collaborare attivamente con il </w:t>
      </w:r>
      <w:r w:rsidR="00B03031" w:rsidRPr="00EF06AE">
        <w:rPr>
          <w:rFonts w:ascii="Tahoma" w:hAnsi="Tahoma" w:cs="Tahoma"/>
          <w:sz w:val="20"/>
          <w:szCs w:val="20"/>
        </w:rPr>
        <w:t xml:space="preserve">Comune </w:t>
      </w:r>
      <w:r w:rsidRPr="00EF06AE">
        <w:rPr>
          <w:rFonts w:ascii="Tahoma" w:hAnsi="Tahoma" w:cs="Tahoma"/>
          <w:sz w:val="20"/>
          <w:szCs w:val="20"/>
        </w:rPr>
        <w:t>in quanto organizzatore di eventi culturali e di altra natura nelle immediate vicinanze del locale e, se necessario, adeguarne l'attività (la musica nel locale deve restare spenta durante spettacoli e concerti, ecc</w:t>
      </w:r>
      <w:r w:rsidR="000740C4" w:rsidRPr="00EF06AE">
        <w:rPr>
          <w:rFonts w:ascii="Tahoma" w:hAnsi="Tahoma" w:cs="Tahoma"/>
          <w:sz w:val="20"/>
          <w:szCs w:val="20"/>
        </w:rPr>
        <w:t>.</w:t>
      </w:r>
      <w:r w:rsidRPr="00EF06AE">
        <w:rPr>
          <w:rFonts w:ascii="Tahoma" w:hAnsi="Tahoma" w:cs="Tahoma"/>
          <w:sz w:val="20"/>
          <w:szCs w:val="20"/>
        </w:rPr>
        <w:t>)</w:t>
      </w:r>
    </w:p>
    <w:p w14:paraId="3B9D415E" w14:textId="77777777" w:rsidR="00A03501" w:rsidRPr="00EF06AE" w:rsidRDefault="00A03501" w:rsidP="00553612">
      <w:pPr>
        <w:pStyle w:val="Odstavekseznama"/>
        <w:numPr>
          <w:ilvl w:val="0"/>
          <w:numId w:val="5"/>
        </w:num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rispettare il regime di traffico nell'area del locale (l'accesso dei veicoli direttamente al locale è consentito solo per carico e scarico ed in ogni caso per un massimo di 30 minuti per ogni singola consegna),</w:t>
      </w:r>
    </w:p>
    <w:p w14:paraId="1AE192C2" w14:textId="0969E28B" w:rsidR="00A03501" w:rsidRPr="00EF06AE" w:rsidRDefault="00A03501" w:rsidP="00553612">
      <w:pPr>
        <w:pStyle w:val="Odstavekseznama"/>
        <w:numPr>
          <w:ilvl w:val="0"/>
          <w:numId w:val="5"/>
        </w:num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non utilizzare tavoli, sedie o altri oggetti con il marchio </w:t>
      </w:r>
      <w:r w:rsidR="000740C4" w:rsidRPr="00EF06AE">
        <w:rPr>
          <w:rFonts w:ascii="Tahoma" w:hAnsi="Tahoma" w:cs="Tahoma"/>
          <w:sz w:val="20"/>
          <w:szCs w:val="20"/>
        </w:rPr>
        <w:t>degli</w:t>
      </w:r>
      <w:r w:rsidRPr="00EF06AE">
        <w:rPr>
          <w:rFonts w:ascii="Tahoma" w:hAnsi="Tahoma" w:cs="Tahoma"/>
          <w:sz w:val="20"/>
          <w:szCs w:val="20"/>
        </w:rPr>
        <w:t xml:space="preserve"> sponsor o utilizzare il locale e l'ambiente circostante per scopi pubblicitari,</w:t>
      </w:r>
    </w:p>
    <w:p w14:paraId="5AC7ED9F" w14:textId="1E47008E" w:rsidR="00553612" w:rsidRPr="00EF06AE" w:rsidRDefault="00B91D76" w:rsidP="00553612">
      <w:pPr>
        <w:pStyle w:val="Odstavekseznama"/>
        <w:numPr>
          <w:ilvl w:val="0"/>
          <w:numId w:val="5"/>
        </w:num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svolgere l’attività nella comunità locale in cui si trova l'immobile locato in modo responsabile ed impegnarsi ad essere considerat</w:t>
      </w:r>
      <w:r w:rsidR="000740C4" w:rsidRPr="00EF06AE">
        <w:rPr>
          <w:rFonts w:ascii="Tahoma" w:hAnsi="Tahoma" w:cs="Tahoma"/>
          <w:sz w:val="20"/>
          <w:szCs w:val="20"/>
        </w:rPr>
        <w:t>o</w:t>
      </w:r>
      <w:r w:rsidRPr="00EF06AE">
        <w:rPr>
          <w:rFonts w:ascii="Tahoma" w:hAnsi="Tahoma" w:cs="Tahoma"/>
          <w:sz w:val="20"/>
          <w:szCs w:val="20"/>
        </w:rPr>
        <w:t xml:space="preserve"> quale interlocutore corretto della comunità,</w:t>
      </w:r>
    </w:p>
    <w:p w14:paraId="42F3E219" w14:textId="77777777" w:rsidR="00553612" w:rsidRPr="00EF06AE" w:rsidRDefault="00553612" w:rsidP="00553612">
      <w:pPr>
        <w:pStyle w:val="Odstavekseznama"/>
        <w:numPr>
          <w:ilvl w:val="0"/>
          <w:numId w:val="5"/>
        </w:num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partecipare in attività di ampia rilevanza sociale organizzate da altri soggetti della comunità locale,</w:t>
      </w:r>
    </w:p>
    <w:p w14:paraId="2135C428" w14:textId="77777777" w:rsidR="00553612" w:rsidRPr="00EF06AE" w:rsidRDefault="00553612" w:rsidP="00553612">
      <w:pPr>
        <w:pStyle w:val="Odstavekseznama"/>
        <w:numPr>
          <w:ilvl w:val="0"/>
          <w:numId w:val="5"/>
        </w:num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contribuire per mezzo della sua politica delle risorse umane al successo del mercato del lavoro nel comune in cui svolgerà l’attività,</w:t>
      </w:r>
    </w:p>
    <w:p w14:paraId="26B2FBAA" w14:textId="05764B3C" w:rsidR="00553612" w:rsidRPr="00EF06AE" w:rsidRDefault="00553612" w:rsidP="00DC54C6">
      <w:pPr>
        <w:pStyle w:val="Odstavekseznama"/>
        <w:numPr>
          <w:ilvl w:val="0"/>
          <w:numId w:val="5"/>
        </w:num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fornire un ambiente di lavoro stimolante ai dipendenti che lavorano nell’immobile locato e rispettare in tutti i suoi punti il diritto del lavoro (in caso di conferma di violazione </w:t>
      </w:r>
      <w:r w:rsidR="00B03031" w:rsidRPr="00EF06AE">
        <w:rPr>
          <w:rFonts w:ascii="Tahoma" w:hAnsi="Tahoma" w:cs="Tahoma"/>
          <w:sz w:val="20"/>
          <w:szCs w:val="20"/>
        </w:rPr>
        <w:t xml:space="preserve">- </w:t>
      </w:r>
      <w:r w:rsidRPr="00EF06AE">
        <w:rPr>
          <w:rFonts w:ascii="Tahoma" w:hAnsi="Tahoma" w:cs="Tahoma"/>
          <w:sz w:val="20"/>
          <w:szCs w:val="20"/>
        </w:rPr>
        <w:t>decisione dell'autorità competente</w:t>
      </w:r>
      <w:r w:rsidR="00B03031" w:rsidRPr="00EF06AE">
        <w:rPr>
          <w:rFonts w:ascii="Tahoma" w:hAnsi="Tahoma" w:cs="Tahoma"/>
          <w:sz w:val="20"/>
          <w:szCs w:val="20"/>
        </w:rPr>
        <w:t xml:space="preserve"> -</w:t>
      </w:r>
      <w:r w:rsidRPr="00EF06AE">
        <w:rPr>
          <w:rFonts w:ascii="Tahoma" w:hAnsi="Tahoma" w:cs="Tahoma"/>
          <w:sz w:val="20"/>
          <w:szCs w:val="20"/>
        </w:rPr>
        <w:t xml:space="preserve"> il locatore ha diritto di rescindere il contratto di locazione senza preavviso scritto).</w:t>
      </w:r>
    </w:p>
    <w:p w14:paraId="3B6D6706"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6F1628D8"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5</w:t>
      </w:r>
    </w:p>
    <w:p w14:paraId="4029D43D" w14:textId="77777777" w:rsidR="00553612" w:rsidRPr="00EF06AE" w:rsidRDefault="00553612" w:rsidP="00553612">
      <w:pPr>
        <w:suppressAutoHyphens/>
        <w:spacing w:after="0" w:line="260" w:lineRule="exact"/>
        <w:ind w:right="72"/>
        <w:rPr>
          <w:rFonts w:ascii="Tahoma" w:eastAsia="Times New Roman" w:hAnsi="Tahoma" w:cs="Tahoma"/>
          <w:sz w:val="20"/>
          <w:szCs w:val="20"/>
          <w:lang w:eastAsia="ar-SA"/>
        </w:rPr>
      </w:pPr>
    </w:p>
    <w:p w14:paraId="1FC0060C" w14:textId="3E4221D1" w:rsidR="00553612" w:rsidRPr="00EF06AE" w:rsidRDefault="00553612" w:rsidP="00371588">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Le parti si danno atto che l'immobile e la particella, oggetto del presente contratto di locazione, sono attualmente</w:t>
      </w:r>
      <w:r w:rsidR="008A3684" w:rsidRPr="00EF06AE">
        <w:rPr>
          <w:rFonts w:ascii="Tahoma" w:hAnsi="Tahoma" w:cs="Tahoma"/>
          <w:sz w:val="20"/>
          <w:szCs w:val="20"/>
        </w:rPr>
        <w:t>,</w:t>
      </w:r>
      <w:r w:rsidRPr="00EF06AE">
        <w:rPr>
          <w:rFonts w:ascii="Tahoma" w:hAnsi="Tahoma" w:cs="Tahoma"/>
          <w:sz w:val="20"/>
          <w:szCs w:val="20"/>
        </w:rPr>
        <w:t xml:space="preserve"> in linea di massima</w:t>
      </w:r>
      <w:r w:rsidR="008A3684" w:rsidRPr="00EF06AE">
        <w:rPr>
          <w:rFonts w:ascii="Tahoma" w:hAnsi="Tahoma" w:cs="Tahoma"/>
          <w:sz w:val="20"/>
          <w:szCs w:val="20"/>
        </w:rPr>
        <w:t>,</w:t>
      </w:r>
      <w:r w:rsidRPr="00EF06AE">
        <w:rPr>
          <w:rFonts w:ascii="Tahoma" w:hAnsi="Tahoma" w:cs="Tahoma"/>
          <w:sz w:val="20"/>
          <w:szCs w:val="20"/>
        </w:rPr>
        <w:t xml:space="preserve"> attrezzati e sistemati in modo idoneo all'esercizio dell'attività di ristorazione. Per tale motivo il locatore autorizza il locatario, previa approvazione del predetto e a spese di quest’ultimo, ad effettuare eventuali migliorie sull’immobile e sul terreno al fine di creare le condizioni necessarie per l'esercizio dell'attività di ristorazione nei locali.</w:t>
      </w:r>
    </w:p>
    <w:p w14:paraId="24B4C4B1" w14:textId="77777777" w:rsidR="00D56B96" w:rsidRPr="00EF06AE" w:rsidRDefault="00D56B96" w:rsidP="00371588">
      <w:pPr>
        <w:suppressAutoHyphens/>
        <w:spacing w:after="0" w:line="260" w:lineRule="exact"/>
        <w:ind w:right="72"/>
        <w:jc w:val="both"/>
        <w:rPr>
          <w:rFonts w:ascii="Tahoma" w:eastAsia="Times New Roman" w:hAnsi="Tahoma" w:cs="Tahoma"/>
          <w:sz w:val="20"/>
          <w:szCs w:val="20"/>
          <w:lang w:eastAsia="ar-SA"/>
        </w:rPr>
      </w:pPr>
    </w:p>
    <w:p w14:paraId="45EA74F8" w14:textId="77777777" w:rsidR="00D56B96" w:rsidRPr="00EF06AE" w:rsidRDefault="00D56B96" w:rsidP="0042755C">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Tutti i miglioramenti che il locatore dovrà approvare anticipatamente, alla conclusione del contratto di locazione diventeranno di sua proprietà, ad eccezione di quelli che potranno essere rimossi alla scadenza del negozio giuridico senza causare danni al fabbricato o al terreno.</w:t>
      </w:r>
    </w:p>
    <w:p w14:paraId="4E96308D" w14:textId="77777777" w:rsidR="0042755C" w:rsidRPr="00EF06AE" w:rsidRDefault="0042755C" w:rsidP="00371588">
      <w:pPr>
        <w:suppressAutoHyphens/>
        <w:spacing w:after="0" w:line="260" w:lineRule="exact"/>
        <w:ind w:right="72"/>
        <w:jc w:val="both"/>
        <w:rPr>
          <w:rFonts w:ascii="Tahoma" w:eastAsia="Times New Roman" w:hAnsi="Tahoma" w:cs="Tahoma"/>
          <w:sz w:val="20"/>
          <w:szCs w:val="20"/>
          <w:lang w:eastAsia="ar-SA"/>
        </w:rPr>
      </w:pPr>
    </w:p>
    <w:p w14:paraId="72D15E9F" w14:textId="0A183222" w:rsidR="0069176B" w:rsidRPr="00EF06AE" w:rsidRDefault="0069176B" w:rsidP="00371588">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Entro 30 giorni dalla scadenza del contratto di locazione, il locatario d</w:t>
      </w:r>
      <w:r w:rsidR="008A3684" w:rsidRPr="00EF06AE">
        <w:rPr>
          <w:rFonts w:ascii="Tahoma" w:hAnsi="Tahoma" w:cs="Tahoma"/>
          <w:sz w:val="20"/>
          <w:szCs w:val="20"/>
        </w:rPr>
        <w:t>ovrà</w:t>
      </w:r>
      <w:r w:rsidRPr="00EF06AE">
        <w:rPr>
          <w:rFonts w:ascii="Tahoma" w:hAnsi="Tahoma" w:cs="Tahoma"/>
          <w:sz w:val="20"/>
          <w:szCs w:val="20"/>
        </w:rPr>
        <w:t xml:space="preserve"> riconsegnare al locatore l'immobile pulito, ordinato e libero da qualsiasi oggetto. Al termine della locazione le parti redigeranno congiuntamente un verbale di consegna dell'immobile.</w:t>
      </w:r>
    </w:p>
    <w:p w14:paraId="6527EBF3" w14:textId="77777777" w:rsidR="00C05227" w:rsidRPr="00EF06AE" w:rsidRDefault="00C05227" w:rsidP="00371588">
      <w:pPr>
        <w:suppressAutoHyphens/>
        <w:spacing w:after="0" w:line="260" w:lineRule="exact"/>
        <w:ind w:right="72"/>
        <w:jc w:val="both"/>
        <w:rPr>
          <w:rFonts w:ascii="Tahoma" w:eastAsia="Times New Roman" w:hAnsi="Tahoma" w:cs="Tahoma"/>
          <w:sz w:val="20"/>
          <w:szCs w:val="20"/>
          <w:lang w:eastAsia="ar-SA"/>
        </w:rPr>
      </w:pPr>
    </w:p>
    <w:p w14:paraId="4793C296" w14:textId="77777777" w:rsidR="00C05227" w:rsidRPr="00EF06AE" w:rsidRDefault="00590E1F" w:rsidP="00C05227">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La caparra versata dal locatario durante la fase di selezione dell'offerente più vantaggioso (cauzione quale prova di serietà dell'offerta) viene trattenuta dal locatore fino alla restituzione del fabbricato e delle attrezzature al termine del periodo di locazione.</w:t>
      </w:r>
    </w:p>
    <w:p w14:paraId="0A9CD142" w14:textId="77777777" w:rsidR="00C05227" w:rsidRPr="00EF06AE" w:rsidRDefault="00C05227" w:rsidP="00C05227">
      <w:pPr>
        <w:suppressAutoHyphens/>
        <w:spacing w:after="0" w:line="260" w:lineRule="exact"/>
        <w:ind w:right="72"/>
        <w:jc w:val="both"/>
        <w:rPr>
          <w:rFonts w:ascii="Tahoma" w:eastAsia="Times New Roman" w:hAnsi="Tahoma" w:cs="Tahoma"/>
          <w:sz w:val="20"/>
          <w:szCs w:val="20"/>
          <w:lang w:eastAsia="ar-SA"/>
        </w:rPr>
      </w:pPr>
    </w:p>
    <w:p w14:paraId="3D147F82" w14:textId="77777777" w:rsidR="00C05227" w:rsidRPr="00EF06AE" w:rsidRDefault="00C05227" w:rsidP="00C05227">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Nel caso in cui, durante l'effettivo periodo di locazione o al momento della restituzione dell'immobile al locatore, venga accertato che esso non è stato utilizzato in conformità al presente contratto, il locatore ha facoltà di trattenere a titolo di risarcimento dei danni la caparra di cui al paragrafo precedente. In caso contrario, la caparra verrà conteggiata in parte o interamente nel pagamento dell'ultima mensilità ovvero restituita con bonifico sul c/c del locatario. </w:t>
      </w:r>
    </w:p>
    <w:p w14:paraId="566C7059" w14:textId="77777777" w:rsidR="00553612" w:rsidRPr="00EF06AE" w:rsidRDefault="00553612" w:rsidP="00923909">
      <w:pPr>
        <w:suppressAutoHyphens/>
        <w:spacing w:after="0" w:line="260" w:lineRule="exact"/>
        <w:ind w:right="72"/>
        <w:jc w:val="center"/>
        <w:rPr>
          <w:rFonts w:ascii="Tahoma" w:eastAsia="Times New Roman" w:hAnsi="Tahoma" w:cs="Tahoma"/>
          <w:sz w:val="20"/>
          <w:szCs w:val="20"/>
          <w:lang w:eastAsia="ar-SA"/>
        </w:rPr>
      </w:pPr>
    </w:p>
    <w:p w14:paraId="191EE32C" w14:textId="77777777" w:rsidR="00553612" w:rsidRPr="00EF06AE" w:rsidRDefault="00553612"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6</w:t>
      </w:r>
    </w:p>
    <w:p w14:paraId="50FDC47C"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lang w:eastAsia="ar-SA"/>
        </w:rPr>
      </w:pPr>
    </w:p>
    <w:p w14:paraId="3267970C" w14:textId="5D4808B5" w:rsidR="00923909" w:rsidRPr="00EF06AE" w:rsidRDefault="00EE47EA"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 xml:space="preserve">Con la sottoscrizione del presente contratto, il locatario conferma di conoscere l’oggetto del contratto e di come si presenta in realtà, sia per quanto riguarda la qualità sia l'ubicazione e le altre caratteristiche, e che le </w:t>
      </w:r>
      <w:r w:rsidRPr="00EF06AE">
        <w:rPr>
          <w:rFonts w:ascii="Tahoma" w:hAnsi="Tahoma" w:cs="Tahoma"/>
          <w:sz w:val="20"/>
          <w:szCs w:val="20"/>
        </w:rPr>
        <w:lastRenderedPageBreak/>
        <w:t>proprietà oggetto del contratto in quanto tali vengono concesse in locazione al locatario nei termini ed alle condizioni stabiliti nel presente contratto, e che le parti in merito a quanto prima non potranno avanzare ulteriori pretese o obblighi reciproci.</w:t>
      </w:r>
    </w:p>
    <w:p w14:paraId="4B1A8492"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535CAD61"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Al presente contratto non si applicano imposte ed altri oneri, eventuali costi e responsabilità associati agli immobili di cui prima saranno a carico del locatario.</w:t>
      </w:r>
    </w:p>
    <w:p w14:paraId="25744200" w14:textId="77777777" w:rsidR="00923909" w:rsidRPr="00EF06AE" w:rsidRDefault="00923909" w:rsidP="00EE47EA">
      <w:pPr>
        <w:suppressAutoHyphens/>
        <w:spacing w:after="0" w:line="260" w:lineRule="exact"/>
        <w:ind w:right="72"/>
        <w:rPr>
          <w:rFonts w:ascii="Tahoma" w:eastAsia="Times New Roman" w:hAnsi="Tahoma" w:cs="Tahoma"/>
          <w:sz w:val="20"/>
          <w:szCs w:val="20"/>
          <w:lang w:eastAsia="ar-SA"/>
        </w:rPr>
      </w:pPr>
    </w:p>
    <w:p w14:paraId="7814B2B8" w14:textId="77777777" w:rsidR="00923909" w:rsidRPr="00EF06AE" w:rsidRDefault="00923909" w:rsidP="00923909">
      <w:pPr>
        <w:suppressAutoHyphens/>
        <w:spacing w:after="0" w:line="260" w:lineRule="exact"/>
        <w:ind w:right="72"/>
        <w:jc w:val="center"/>
        <w:rPr>
          <w:rFonts w:ascii="Tahoma" w:eastAsia="Times New Roman" w:hAnsi="Tahoma" w:cs="Tahoma"/>
          <w:b/>
          <w:sz w:val="20"/>
          <w:szCs w:val="20"/>
          <w:lang w:eastAsia="ar-SA"/>
        </w:rPr>
      </w:pPr>
    </w:p>
    <w:p w14:paraId="4D1929F0" w14:textId="77777777" w:rsidR="00923909" w:rsidRPr="00EF06AE" w:rsidRDefault="00923909" w:rsidP="00923909">
      <w:pPr>
        <w:suppressAutoHyphens/>
        <w:spacing w:after="0" w:line="260" w:lineRule="exact"/>
        <w:ind w:right="72"/>
        <w:jc w:val="center"/>
        <w:rPr>
          <w:rFonts w:ascii="Tahoma" w:eastAsia="Times New Roman" w:hAnsi="Tahoma" w:cs="Tahoma"/>
          <w:b/>
          <w:sz w:val="20"/>
          <w:szCs w:val="20"/>
        </w:rPr>
      </w:pPr>
      <w:r w:rsidRPr="00EF06AE">
        <w:rPr>
          <w:rFonts w:ascii="Tahoma" w:hAnsi="Tahoma" w:cs="Tahoma"/>
          <w:b/>
          <w:sz w:val="20"/>
          <w:szCs w:val="20"/>
        </w:rPr>
        <w:t>IV. Clausola anticorruzione</w:t>
      </w:r>
    </w:p>
    <w:p w14:paraId="596AC802"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7</w:t>
      </w:r>
    </w:p>
    <w:p w14:paraId="7087DD2D"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lang w:eastAsia="ar-SA"/>
        </w:rPr>
      </w:pPr>
    </w:p>
    <w:p w14:paraId="273CE922" w14:textId="33627B3C"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Se nel contratto un soggetto a nome e per conto della controparte, dovesse promettere, offrire o concedere qualsiasi beneficio illecito al rappresentante o al mediatore dell'organo</w:t>
      </w:r>
      <w:r w:rsidR="008A3684" w:rsidRPr="00EF06AE">
        <w:rPr>
          <w:rFonts w:ascii="Tahoma" w:hAnsi="Tahoma" w:cs="Tahoma"/>
          <w:sz w:val="20"/>
          <w:szCs w:val="20"/>
        </w:rPr>
        <w:t xml:space="preserve"> </w:t>
      </w:r>
      <w:r w:rsidRPr="00EF06AE">
        <w:rPr>
          <w:rFonts w:ascii="Tahoma" w:hAnsi="Tahoma" w:cs="Tahoma"/>
          <w:sz w:val="20"/>
          <w:szCs w:val="20"/>
        </w:rPr>
        <w:t xml:space="preserve">o dell'organizzazione del settore pubblico per aggiudicarsi l'affare o al fine di stipulare il contratto a condizioni più favorevoli, evitando controlli sull'esecuzione degli obblighi contrattuali o per altro comportamento o omissione, per mezzo del quale venisse causato danno all'organo o all'organizzazione del settore pubblico o se a questi venisse permessa l'acquisizione di favori illeciti per il rappresentante o il mediatore dell'organo o dell'organizzazione del settore pubblico, per l'altra controparte e per il suo rappresentante, rappresentante legale, mediatore, il presente contratto </w:t>
      </w:r>
      <w:r w:rsidR="008A3684" w:rsidRPr="00EF06AE">
        <w:rPr>
          <w:rFonts w:ascii="Tahoma" w:hAnsi="Tahoma" w:cs="Tahoma"/>
          <w:sz w:val="20"/>
          <w:szCs w:val="20"/>
        </w:rPr>
        <w:t>sarà</w:t>
      </w:r>
      <w:r w:rsidRPr="00EF06AE">
        <w:rPr>
          <w:rFonts w:ascii="Tahoma" w:hAnsi="Tahoma" w:cs="Tahoma"/>
          <w:sz w:val="20"/>
          <w:szCs w:val="20"/>
        </w:rPr>
        <w:t xml:space="preserve"> nullo.</w:t>
      </w:r>
    </w:p>
    <w:p w14:paraId="66C87279"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32DC83D8"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50BAC0EC" w14:textId="77777777" w:rsidR="00923909" w:rsidRPr="00EF06AE" w:rsidRDefault="00923909" w:rsidP="00923909">
      <w:pPr>
        <w:suppressAutoHyphens/>
        <w:spacing w:after="0" w:line="260" w:lineRule="exact"/>
        <w:ind w:right="72"/>
        <w:jc w:val="center"/>
        <w:rPr>
          <w:rFonts w:ascii="Tahoma" w:eastAsia="Times New Roman" w:hAnsi="Tahoma" w:cs="Tahoma"/>
          <w:b/>
          <w:sz w:val="20"/>
          <w:szCs w:val="20"/>
        </w:rPr>
      </w:pPr>
      <w:r w:rsidRPr="00EF06AE">
        <w:rPr>
          <w:rFonts w:ascii="Tahoma" w:hAnsi="Tahoma" w:cs="Tahoma"/>
          <w:b/>
          <w:sz w:val="20"/>
          <w:szCs w:val="20"/>
        </w:rPr>
        <w:t>V. Disposizioni transitorie e finali</w:t>
      </w:r>
    </w:p>
    <w:p w14:paraId="2787F434"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8</w:t>
      </w:r>
    </w:p>
    <w:p w14:paraId="25B039E5"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lang w:eastAsia="ar-SA"/>
        </w:rPr>
      </w:pPr>
    </w:p>
    <w:p w14:paraId="74A9D936"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presente contratto ovvero il suo testo, è stato redatto e proposto dalle parti congiuntamente, di comune accordo e per consenso.</w:t>
      </w:r>
    </w:p>
    <w:p w14:paraId="32FED059"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748BB72D"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Eventuali modifiche ed integrazioni del presente contratto, come anche di questioni che si riferiscono all’oggetto del presente contratto, verranno regolamentate dalle parti con degli addenda al presente negozio.</w:t>
      </w:r>
    </w:p>
    <w:p w14:paraId="2EFF392D"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104148B2" w14:textId="203B7290" w:rsidR="00923909" w:rsidRPr="00EF06AE" w:rsidRDefault="00923909" w:rsidP="00923909">
      <w:pPr>
        <w:suppressAutoHyphens/>
        <w:spacing w:after="0" w:line="260" w:lineRule="exact"/>
        <w:jc w:val="both"/>
        <w:rPr>
          <w:rFonts w:ascii="Tahoma" w:eastAsia="Times New Roman" w:hAnsi="Tahoma" w:cs="Tahoma"/>
          <w:sz w:val="20"/>
          <w:szCs w:val="20"/>
        </w:rPr>
      </w:pPr>
      <w:r w:rsidRPr="00EF06AE">
        <w:rPr>
          <w:rFonts w:ascii="Tahoma" w:hAnsi="Tahoma" w:cs="Tahoma"/>
          <w:sz w:val="20"/>
          <w:szCs w:val="20"/>
        </w:rPr>
        <w:t xml:space="preserve">Ogni parte contraente deve avvisare la controparte in caso di modifiche di circostanze, che potrebbero essere rilevanti per l'esecuzione del presente contratto. Tutte le comunicazioni devono avvenire per iscritto ed essere inviate per posta </w:t>
      </w:r>
      <w:r w:rsidR="000740C4" w:rsidRPr="00EF06AE">
        <w:rPr>
          <w:rFonts w:ascii="Tahoma" w:hAnsi="Tahoma" w:cs="Tahoma"/>
          <w:sz w:val="20"/>
          <w:szCs w:val="20"/>
        </w:rPr>
        <w:t>raccomandata</w:t>
      </w:r>
      <w:r w:rsidRPr="00EF06AE">
        <w:rPr>
          <w:rFonts w:ascii="Tahoma" w:hAnsi="Tahoma" w:cs="Tahoma"/>
          <w:sz w:val="20"/>
          <w:szCs w:val="20"/>
        </w:rPr>
        <w:t xml:space="preserve">. </w:t>
      </w:r>
    </w:p>
    <w:p w14:paraId="338E83DF" w14:textId="77777777" w:rsidR="00923909" w:rsidRPr="00EF06AE" w:rsidRDefault="00923909" w:rsidP="00923909">
      <w:pPr>
        <w:tabs>
          <w:tab w:val="num" w:pos="2160"/>
        </w:tabs>
        <w:suppressAutoHyphens/>
        <w:spacing w:after="0" w:line="260" w:lineRule="exact"/>
        <w:ind w:right="72"/>
        <w:jc w:val="center"/>
        <w:rPr>
          <w:rFonts w:ascii="Tahoma" w:eastAsia="Times New Roman" w:hAnsi="Tahoma" w:cs="Tahoma"/>
          <w:sz w:val="20"/>
          <w:szCs w:val="20"/>
          <w:lang w:eastAsia="ar-SA"/>
        </w:rPr>
      </w:pPr>
    </w:p>
    <w:p w14:paraId="7D65C61E" w14:textId="77777777" w:rsidR="00923909" w:rsidRPr="00EF06AE" w:rsidRDefault="00923909" w:rsidP="00923909">
      <w:pPr>
        <w:tabs>
          <w:tab w:val="num" w:pos="2160"/>
        </w:tabs>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9</w:t>
      </w:r>
    </w:p>
    <w:p w14:paraId="446E715F"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lang w:eastAsia="ar-SA"/>
        </w:rPr>
      </w:pPr>
    </w:p>
    <w:p w14:paraId="5C0028BF" w14:textId="2D7D9BD7" w:rsidR="00923909" w:rsidRPr="00EF06AE" w:rsidRDefault="00923909" w:rsidP="00923909">
      <w:pPr>
        <w:suppressAutoHyphens/>
        <w:spacing w:after="0" w:line="260" w:lineRule="exact"/>
        <w:jc w:val="both"/>
        <w:rPr>
          <w:rFonts w:ascii="Tahoma" w:eastAsia="Times New Roman" w:hAnsi="Tahoma" w:cs="Tahoma"/>
          <w:sz w:val="20"/>
          <w:szCs w:val="20"/>
        </w:rPr>
      </w:pPr>
      <w:r w:rsidRPr="00EF06AE">
        <w:rPr>
          <w:rFonts w:ascii="Tahoma" w:hAnsi="Tahoma" w:cs="Tahoma"/>
          <w:sz w:val="20"/>
          <w:szCs w:val="20"/>
        </w:rPr>
        <w:t xml:space="preserve">Le parti contraenti convengono che eventuali liti, connesse con il presente contratto, verranno risolte in modo bonario, in quanto ciò non fosse possibile, verranno risolte innanzi al </w:t>
      </w:r>
      <w:r w:rsidR="008A3684" w:rsidRPr="00EF06AE">
        <w:rPr>
          <w:rFonts w:ascii="Tahoma" w:hAnsi="Tahoma" w:cs="Tahoma"/>
          <w:sz w:val="20"/>
          <w:szCs w:val="20"/>
        </w:rPr>
        <w:t xml:space="preserve">Tribunale </w:t>
      </w:r>
      <w:r w:rsidRPr="00EF06AE">
        <w:rPr>
          <w:rFonts w:ascii="Tahoma" w:hAnsi="Tahoma" w:cs="Tahoma"/>
          <w:sz w:val="20"/>
          <w:szCs w:val="20"/>
        </w:rPr>
        <w:t xml:space="preserve">di Capodistria. </w:t>
      </w:r>
    </w:p>
    <w:p w14:paraId="0D27FC0F" w14:textId="77777777" w:rsidR="00725782" w:rsidRPr="00EF06AE" w:rsidRDefault="00725782" w:rsidP="00923909">
      <w:pPr>
        <w:suppressAutoHyphens/>
        <w:spacing w:after="0" w:line="260" w:lineRule="exact"/>
        <w:jc w:val="both"/>
        <w:rPr>
          <w:rFonts w:ascii="Tahoma" w:eastAsia="Times New Roman" w:hAnsi="Tahoma" w:cs="Tahoma"/>
          <w:sz w:val="20"/>
          <w:szCs w:val="20"/>
          <w:lang w:eastAsia="ar-SA"/>
        </w:rPr>
      </w:pPr>
    </w:p>
    <w:p w14:paraId="51FD88AA" w14:textId="02510A51" w:rsidR="00923909" w:rsidRPr="00EF06AE" w:rsidRDefault="00923909" w:rsidP="00923909">
      <w:pPr>
        <w:suppressAutoHyphens/>
        <w:spacing w:after="0" w:line="260" w:lineRule="exact"/>
        <w:jc w:val="both"/>
        <w:rPr>
          <w:rFonts w:ascii="Tahoma" w:eastAsia="Times New Roman" w:hAnsi="Tahoma" w:cs="Tahoma"/>
          <w:sz w:val="20"/>
          <w:szCs w:val="20"/>
        </w:rPr>
      </w:pPr>
      <w:r w:rsidRPr="00EF06AE">
        <w:rPr>
          <w:rFonts w:ascii="Tahoma" w:hAnsi="Tahoma" w:cs="Tahoma"/>
          <w:sz w:val="20"/>
          <w:szCs w:val="20"/>
        </w:rPr>
        <w:t>Il firmatario  del presente contratto da parte del locatore è un dipendente dell'amministrazione comunale (</w:t>
      </w:r>
      <w:r w:rsidR="000740C4" w:rsidRPr="00EF06AE">
        <w:rPr>
          <w:rFonts w:ascii="Tahoma" w:hAnsi="Tahoma" w:cs="Tahoma"/>
          <w:sz w:val="20"/>
          <w:szCs w:val="20"/>
        </w:rPr>
        <w:t>Dipartimento</w:t>
      </w:r>
      <w:r w:rsidRPr="00EF06AE">
        <w:rPr>
          <w:rFonts w:ascii="Tahoma" w:hAnsi="Tahoma" w:cs="Tahoma"/>
          <w:sz w:val="20"/>
          <w:szCs w:val="20"/>
        </w:rPr>
        <w:t xml:space="preserve"> per ____________) Nome Cognome: ______________, tel. _____________, </w:t>
      </w:r>
      <w:r w:rsidR="000740C4" w:rsidRPr="00EF06AE">
        <w:rPr>
          <w:rFonts w:ascii="Tahoma" w:hAnsi="Tahoma" w:cs="Tahoma"/>
          <w:sz w:val="20"/>
          <w:szCs w:val="20"/>
        </w:rPr>
        <w:t>e-</w:t>
      </w:r>
      <w:r w:rsidRPr="00EF06AE">
        <w:rPr>
          <w:rFonts w:ascii="Tahoma" w:hAnsi="Tahoma" w:cs="Tahoma"/>
          <w:sz w:val="20"/>
          <w:szCs w:val="20"/>
        </w:rPr>
        <w:t>mail:</w:t>
      </w:r>
      <w:r w:rsidRPr="00EF06AE">
        <w:rPr>
          <w:rFonts w:ascii="Tahoma" w:hAnsi="Tahoma" w:cs="Tahoma"/>
        </w:rPr>
        <w:t xml:space="preserve"> __________________.</w:t>
      </w:r>
      <w:r w:rsidRPr="00EF06AE">
        <w:rPr>
          <w:rFonts w:ascii="Tahoma" w:hAnsi="Tahoma" w:cs="Tahoma"/>
          <w:sz w:val="20"/>
          <w:szCs w:val="20"/>
        </w:rPr>
        <w:t xml:space="preserve"> </w:t>
      </w:r>
    </w:p>
    <w:p w14:paraId="0670CAF6" w14:textId="77777777" w:rsidR="00061DB0" w:rsidRPr="00EF06AE" w:rsidRDefault="00061DB0" w:rsidP="00923909">
      <w:pPr>
        <w:suppressAutoHyphens/>
        <w:spacing w:after="0" w:line="260" w:lineRule="exact"/>
        <w:jc w:val="both"/>
        <w:rPr>
          <w:rFonts w:ascii="Tahoma" w:eastAsia="Times New Roman" w:hAnsi="Tahoma" w:cs="Tahoma"/>
          <w:sz w:val="20"/>
          <w:szCs w:val="20"/>
          <w:lang w:eastAsia="ar-SA"/>
        </w:rPr>
      </w:pPr>
    </w:p>
    <w:p w14:paraId="3026F3BE" w14:textId="3CBA4196" w:rsidR="00061DB0" w:rsidRPr="00EF06AE" w:rsidRDefault="00061DB0" w:rsidP="00923909">
      <w:pPr>
        <w:suppressAutoHyphens/>
        <w:spacing w:after="0" w:line="260" w:lineRule="exact"/>
        <w:jc w:val="both"/>
        <w:rPr>
          <w:rFonts w:ascii="Tahoma" w:eastAsia="Times New Roman" w:hAnsi="Tahoma" w:cs="Tahoma"/>
          <w:sz w:val="20"/>
          <w:szCs w:val="20"/>
        </w:rPr>
      </w:pPr>
      <w:r w:rsidRPr="00EF06AE">
        <w:rPr>
          <w:rFonts w:ascii="Tahoma" w:hAnsi="Tahoma" w:cs="Tahoma"/>
          <w:sz w:val="20"/>
          <w:szCs w:val="20"/>
        </w:rPr>
        <w:t xml:space="preserve">Il firmatario  del presente contratto da parte del locatario è Nome Cognome: ______________, tel. _____________, </w:t>
      </w:r>
      <w:r w:rsidR="000740C4" w:rsidRPr="00EF06AE">
        <w:rPr>
          <w:rFonts w:ascii="Tahoma" w:hAnsi="Tahoma" w:cs="Tahoma"/>
          <w:sz w:val="20"/>
          <w:szCs w:val="20"/>
        </w:rPr>
        <w:t>e-</w:t>
      </w:r>
      <w:r w:rsidRPr="00EF06AE">
        <w:rPr>
          <w:rFonts w:ascii="Tahoma" w:hAnsi="Tahoma" w:cs="Tahoma"/>
          <w:sz w:val="20"/>
          <w:szCs w:val="20"/>
        </w:rPr>
        <w:t>mail: __________________.</w:t>
      </w:r>
    </w:p>
    <w:p w14:paraId="61619896" w14:textId="77777777" w:rsidR="002C2D54" w:rsidRPr="00EF06AE" w:rsidRDefault="002C2D54" w:rsidP="00923909">
      <w:pPr>
        <w:suppressAutoHyphens/>
        <w:spacing w:after="0" w:line="260" w:lineRule="exact"/>
        <w:jc w:val="both"/>
        <w:rPr>
          <w:rFonts w:ascii="Tahoma" w:eastAsia="Times New Roman" w:hAnsi="Tahoma" w:cs="Tahoma"/>
          <w:sz w:val="20"/>
          <w:szCs w:val="20"/>
          <w:lang w:eastAsia="ar-SA"/>
        </w:rPr>
      </w:pPr>
    </w:p>
    <w:p w14:paraId="7827A727"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10</w:t>
      </w:r>
    </w:p>
    <w:p w14:paraId="24447C41"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lang w:eastAsia="ar-SA"/>
        </w:rPr>
      </w:pPr>
    </w:p>
    <w:p w14:paraId="725F9177" w14:textId="46D04DC3"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contratto si ritiene essere stipulato con la firma di entrambe le parti e trova applicazione per la durata della locazione ai sensi del presente contratto e per le attività e per i rapporti direttamente derivanti dall’oggetto di contratto.</w:t>
      </w:r>
    </w:p>
    <w:p w14:paraId="575C89D9" w14:textId="77777777" w:rsidR="007B78FF" w:rsidRPr="00EF06AE" w:rsidRDefault="007B78FF" w:rsidP="00923909">
      <w:pPr>
        <w:suppressAutoHyphens/>
        <w:spacing w:after="0" w:line="260" w:lineRule="exact"/>
        <w:ind w:right="72"/>
        <w:jc w:val="both"/>
        <w:rPr>
          <w:rFonts w:ascii="Tahoma" w:eastAsia="Times New Roman" w:hAnsi="Tahoma" w:cs="Tahoma"/>
          <w:sz w:val="20"/>
          <w:szCs w:val="20"/>
          <w:lang w:eastAsia="ar-SA"/>
        </w:rPr>
      </w:pPr>
    </w:p>
    <w:p w14:paraId="14214158"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rPr>
      </w:pPr>
      <w:r w:rsidRPr="00EF06AE">
        <w:rPr>
          <w:rFonts w:ascii="Tahoma" w:hAnsi="Tahoma" w:cs="Tahoma"/>
          <w:sz w:val="20"/>
          <w:szCs w:val="20"/>
        </w:rPr>
        <w:t>Articolo 11</w:t>
      </w:r>
    </w:p>
    <w:p w14:paraId="5AD49BF1" w14:textId="77777777" w:rsidR="00923909" w:rsidRPr="00EF06AE" w:rsidRDefault="00923909" w:rsidP="00923909">
      <w:pPr>
        <w:suppressAutoHyphens/>
        <w:spacing w:after="0" w:line="260" w:lineRule="exact"/>
        <w:ind w:right="72"/>
        <w:jc w:val="center"/>
        <w:rPr>
          <w:rFonts w:ascii="Tahoma" w:eastAsia="Times New Roman" w:hAnsi="Tahoma" w:cs="Tahoma"/>
          <w:sz w:val="20"/>
          <w:szCs w:val="20"/>
          <w:lang w:eastAsia="ar-SA"/>
        </w:rPr>
      </w:pPr>
    </w:p>
    <w:p w14:paraId="296F57A0" w14:textId="77777777" w:rsidR="00923909" w:rsidRPr="00EF06AE" w:rsidRDefault="00923909" w:rsidP="00923909">
      <w:pPr>
        <w:suppressAutoHyphens/>
        <w:spacing w:after="0" w:line="260" w:lineRule="exact"/>
        <w:ind w:right="72"/>
        <w:jc w:val="both"/>
        <w:rPr>
          <w:rFonts w:ascii="Tahoma" w:eastAsia="Times New Roman" w:hAnsi="Tahoma" w:cs="Tahoma"/>
          <w:sz w:val="20"/>
          <w:szCs w:val="20"/>
        </w:rPr>
      </w:pPr>
      <w:r w:rsidRPr="00EF06AE">
        <w:rPr>
          <w:rFonts w:ascii="Tahoma" w:hAnsi="Tahoma" w:cs="Tahoma"/>
          <w:sz w:val="20"/>
          <w:szCs w:val="20"/>
        </w:rPr>
        <w:t>Il contratto è stato redatto in 4 (quattro) copie identiche, di cui 2 (due) saranno consegnate al locatore e le restanti 2 (due) al locatario.</w:t>
      </w:r>
    </w:p>
    <w:p w14:paraId="2F815E42" w14:textId="77777777" w:rsidR="00923909" w:rsidRPr="00EF06AE" w:rsidRDefault="00923909" w:rsidP="00923909">
      <w:pPr>
        <w:suppressAutoHyphens/>
        <w:spacing w:after="0" w:line="260" w:lineRule="exact"/>
        <w:ind w:right="72"/>
        <w:jc w:val="both"/>
        <w:rPr>
          <w:rFonts w:ascii="Tahoma" w:eastAsia="Times New Roman" w:hAnsi="Tahoma" w:cs="Tahoma"/>
          <w:lang w:eastAsia="ar-SA"/>
        </w:rPr>
      </w:pPr>
    </w:p>
    <w:p w14:paraId="1109C83F" w14:textId="77777777" w:rsidR="00923909" w:rsidRPr="00EF06AE" w:rsidRDefault="00923909" w:rsidP="00923909">
      <w:pPr>
        <w:suppressAutoHyphens/>
        <w:spacing w:after="0" w:line="260" w:lineRule="exact"/>
        <w:ind w:right="72"/>
        <w:jc w:val="both"/>
        <w:rPr>
          <w:rFonts w:ascii="Tahoma" w:eastAsia="Times New Roman" w:hAnsi="Tahoma" w:cs="Tahoma"/>
          <w:lang w:eastAsia="ar-SA"/>
        </w:rPr>
      </w:pPr>
    </w:p>
    <w:p w14:paraId="3F53CA31" w14:textId="77777777" w:rsidR="001128E6" w:rsidRPr="00EF06AE" w:rsidRDefault="001128E6" w:rsidP="001128E6">
      <w:pPr>
        <w:spacing w:after="0" w:line="288" w:lineRule="auto"/>
        <w:jc w:val="both"/>
        <w:rPr>
          <w:rFonts w:ascii="Tahoma" w:hAnsi="Tahoma" w:cs="Tahoma"/>
          <w:sz w:val="20"/>
          <w:szCs w:val="20"/>
        </w:rPr>
      </w:pPr>
    </w:p>
    <w:p w14:paraId="0C808136" w14:textId="77777777" w:rsidR="001128E6" w:rsidRPr="00EF06AE" w:rsidRDefault="001128E6" w:rsidP="001128E6">
      <w:pPr>
        <w:spacing w:after="0" w:line="288" w:lineRule="auto"/>
        <w:jc w:val="both"/>
        <w:rPr>
          <w:rFonts w:ascii="Tahoma" w:hAnsi="Tahoma" w:cs="Tahoma"/>
          <w:sz w:val="20"/>
          <w:szCs w:val="20"/>
        </w:rPr>
      </w:pPr>
      <w:r w:rsidRPr="00EF06AE">
        <w:rPr>
          <w:rFonts w:ascii="Tahoma" w:hAnsi="Tahoma" w:cs="Tahoma"/>
          <w:sz w:val="20"/>
          <w:szCs w:val="20"/>
        </w:rPr>
        <w:t xml:space="preserve">NUMERO:  </w:t>
      </w:r>
      <w:r w:rsidRPr="00EF06AE">
        <w:rPr>
          <w:rFonts w:ascii="Tahoma" w:hAnsi="Tahoma" w:cs="Tahoma"/>
          <w:sz w:val="20"/>
          <w:szCs w:val="20"/>
        </w:rPr>
        <w:tab/>
        <w:t xml:space="preserve">                            </w:t>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t xml:space="preserve">NUMERO: </w:t>
      </w:r>
    </w:p>
    <w:p w14:paraId="38E9AC11" w14:textId="77777777" w:rsidR="001128E6" w:rsidRPr="00EF06AE" w:rsidRDefault="001128E6" w:rsidP="001128E6">
      <w:pPr>
        <w:spacing w:after="0" w:line="288" w:lineRule="auto"/>
        <w:jc w:val="both"/>
        <w:rPr>
          <w:rFonts w:ascii="Tahoma" w:hAnsi="Tahoma" w:cs="Tahoma"/>
          <w:sz w:val="20"/>
          <w:szCs w:val="20"/>
        </w:rPr>
      </w:pPr>
      <w:r w:rsidRPr="00EF06AE">
        <w:rPr>
          <w:rFonts w:ascii="Tahoma" w:hAnsi="Tahoma" w:cs="Tahoma"/>
          <w:sz w:val="20"/>
          <w:szCs w:val="20"/>
        </w:rPr>
        <w:t xml:space="preserve">Luogo e data: ______________         </w:t>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t>Ancarano, _______________</w:t>
      </w:r>
    </w:p>
    <w:p w14:paraId="777ACB89" w14:textId="77777777" w:rsidR="001128E6" w:rsidRPr="00EF06AE" w:rsidRDefault="001128E6" w:rsidP="001128E6">
      <w:pPr>
        <w:spacing w:after="0" w:line="288" w:lineRule="auto"/>
        <w:rPr>
          <w:rFonts w:ascii="Tahoma" w:hAnsi="Tahoma" w:cs="Tahoma"/>
          <w:sz w:val="20"/>
          <w:szCs w:val="20"/>
        </w:rPr>
      </w:pPr>
    </w:p>
    <w:p w14:paraId="3CDF2BEC" w14:textId="77777777" w:rsidR="001128E6" w:rsidRPr="00EF06AE" w:rsidRDefault="001128E6" w:rsidP="001128E6">
      <w:pPr>
        <w:spacing w:after="0" w:line="288" w:lineRule="auto"/>
        <w:rPr>
          <w:rFonts w:ascii="Tahoma" w:hAnsi="Tahoma" w:cs="Tahoma"/>
          <w:sz w:val="20"/>
          <w:szCs w:val="20"/>
        </w:rPr>
      </w:pPr>
    </w:p>
    <w:p w14:paraId="58A4DEF7" w14:textId="77777777" w:rsidR="001128E6" w:rsidRPr="00EF06AE" w:rsidRDefault="00EE47EA" w:rsidP="001128E6">
      <w:pPr>
        <w:spacing w:after="0" w:line="288" w:lineRule="auto"/>
        <w:rPr>
          <w:rFonts w:ascii="Tahoma" w:hAnsi="Tahoma" w:cs="Tahoma"/>
          <w:b/>
          <w:sz w:val="20"/>
          <w:szCs w:val="20"/>
        </w:rPr>
      </w:pPr>
      <w:r w:rsidRPr="00EF06AE">
        <w:rPr>
          <w:rFonts w:ascii="Tahoma" w:hAnsi="Tahoma" w:cs="Tahoma"/>
          <w:b/>
          <w:sz w:val="20"/>
          <w:szCs w:val="20"/>
        </w:rPr>
        <w:t xml:space="preserve">IL LOCATARIO: </w:t>
      </w:r>
      <w:r w:rsidRPr="00EF06AE">
        <w:rPr>
          <w:rFonts w:ascii="Tahoma" w:hAnsi="Tahoma" w:cs="Tahoma"/>
          <w:b/>
          <w:sz w:val="20"/>
          <w:szCs w:val="20"/>
        </w:rPr>
        <w:tab/>
      </w:r>
      <w:r w:rsidRPr="00EF06AE">
        <w:rPr>
          <w:rFonts w:ascii="Tahoma" w:hAnsi="Tahoma" w:cs="Tahoma"/>
          <w:b/>
          <w:sz w:val="20"/>
          <w:szCs w:val="20"/>
        </w:rPr>
        <w:tab/>
      </w:r>
      <w:r w:rsidRPr="00EF06AE">
        <w:rPr>
          <w:rFonts w:ascii="Tahoma" w:hAnsi="Tahoma" w:cs="Tahoma"/>
          <w:b/>
          <w:sz w:val="20"/>
          <w:szCs w:val="20"/>
        </w:rPr>
        <w:tab/>
      </w:r>
      <w:r w:rsidRPr="00EF06AE">
        <w:rPr>
          <w:rFonts w:ascii="Tahoma" w:hAnsi="Tahoma" w:cs="Tahoma"/>
          <w:b/>
          <w:sz w:val="20"/>
          <w:szCs w:val="20"/>
        </w:rPr>
        <w:tab/>
      </w:r>
      <w:r w:rsidRPr="00EF06AE">
        <w:rPr>
          <w:rFonts w:ascii="Tahoma" w:hAnsi="Tahoma" w:cs="Tahoma"/>
          <w:b/>
          <w:sz w:val="20"/>
          <w:szCs w:val="20"/>
        </w:rPr>
        <w:tab/>
      </w:r>
      <w:r w:rsidRPr="00EF06AE">
        <w:rPr>
          <w:rFonts w:ascii="Tahoma" w:hAnsi="Tahoma" w:cs="Tahoma"/>
          <w:b/>
          <w:sz w:val="20"/>
          <w:szCs w:val="20"/>
        </w:rPr>
        <w:tab/>
      </w:r>
      <w:r w:rsidRPr="00EF06AE">
        <w:rPr>
          <w:rFonts w:ascii="Tahoma" w:hAnsi="Tahoma" w:cs="Tahoma"/>
          <w:b/>
          <w:sz w:val="20"/>
          <w:szCs w:val="20"/>
        </w:rPr>
        <w:tab/>
        <w:t>IL LOCATORE:</w:t>
      </w:r>
    </w:p>
    <w:p w14:paraId="480A8897" w14:textId="77777777" w:rsidR="001128E6" w:rsidRPr="00EF06AE" w:rsidRDefault="001128E6" w:rsidP="001128E6">
      <w:pPr>
        <w:spacing w:after="0" w:line="288" w:lineRule="auto"/>
        <w:rPr>
          <w:rFonts w:ascii="Tahoma" w:hAnsi="Tahoma" w:cs="Tahoma"/>
          <w:b/>
          <w:sz w:val="20"/>
          <w:szCs w:val="20"/>
        </w:rPr>
      </w:pPr>
    </w:p>
    <w:p w14:paraId="5726E10C" w14:textId="77777777" w:rsidR="001128E6" w:rsidRPr="00EF06AE" w:rsidRDefault="00EE47EA" w:rsidP="001128E6">
      <w:pPr>
        <w:spacing w:after="0" w:line="288" w:lineRule="auto"/>
        <w:rPr>
          <w:rFonts w:ascii="Tahoma" w:hAnsi="Tahoma" w:cs="Tahoma"/>
          <w:b/>
          <w:bCs/>
          <w:sz w:val="20"/>
          <w:szCs w:val="20"/>
        </w:rPr>
      </w:pPr>
      <w:r w:rsidRPr="00EF06AE">
        <w:rPr>
          <w:rFonts w:ascii="Tahoma" w:hAnsi="Tahoma" w:cs="Tahoma"/>
          <w:b/>
          <w:bCs/>
          <w:sz w:val="20"/>
          <w:szCs w:val="20"/>
        </w:rPr>
        <w:t xml:space="preserve">NOME/TITOLO: _________   </w:t>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b/>
          <w:bCs/>
          <w:sz w:val="20"/>
          <w:szCs w:val="20"/>
        </w:rPr>
        <w:t xml:space="preserve">             Comune di Ancarano</w:t>
      </w:r>
    </w:p>
    <w:p w14:paraId="09945B2F" w14:textId="77777777" w:rsidR="001128E6" w:rsidRPr="00EF06AE" w:rsidRDefault="001128E6" w:rsidP="001128E6">
      <w:pPr>
        <w:spacing w:after="0" w:line="288" w:lineRule="auto"/>
        <w:rPr>
          <w:rFonts w:ascii="Tahoma" w:hAnsi="Tahoma" w:cs="Tahoma"/>
          <w:sz w:val="20"/>
          <w:szCs w:val="20"/>
        </w:rPr>
      </w:pPr>
    </w:p>
    <w:p w14:paraId="1B7ADB0A" w14:textId="77777777" w:rsidR="001128E6" w:rsidRPr="00EF06AE" w:rsidRDefault="00AE3276" w:rsidP="001128E6">
      <w:pPr>
        <w:spacing w:after="0" w:line="288" w:lineRule="auto"/>
        <w:rPr>
          <w:rFonts w:ascii="Tahoma" w:hAnsi="Tahoma" w:cs="Tahoma"/>
          <w:b/>
          <w:bCs/>
          <w:sz w:val="20"/>
          <w:szCs w:val="20"/>
        </w:rPr>
      </w:pPr>
      <w:r w:rsidRPr="00EF06AE">
        <w:rPr>
          <w:rFonts w:ascii="Tahoma" w:hAnsi="Tahoma" w:cs="Tahoma"/>
          <w:b/>
          <w:bCs/>
          <w:sz w:val="20"/>
          <w:szCs w:val="20"/>
        </w:rPr>
        <w:tab/>
      </w:r>
      <w:r w:rsidRPr="00EF06AE">
        <w:rPr>
          <w:rFonts w:ascii="Tahoma" w:hAnsi="Tahoma" w:cs="Tahoma"/>
          <w:b/>
          <w:bCs/>
          <w:sz w:val="20"/>
          <w:szCs w:val="20"/>
        </w:rPr>
        <w:tab/>
      </w:r>
      <w:r w:rsidRPr="00EF06AE">
        <w:rPr>
          <w:rFonts w:ascii="Tahoma" w:hAnsi="Tahoma" w:cs="Tahoma"/>
          <w:b/>
          <w:bCs/>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t xml:space="preserve">              </w:t>
      </w:r>
      <w:r w:rsidRPr="00EF06AE">
        <w:rPr>
          <w:rFonts w:ascii="Tahoma" w:hAnsi="Tahoma" w:cs="Tahoma"/>
          <w:sz w:val="20"/>
          <w:szCs w:val="20"/>
        </w:rPr>
        <w:tab/>
      </w:r>
      <w:r w:rsidRPr="00EF06AE">
        <w:rPr>
          <w:rFonts w:ascii="Tahoma" w:hAnsi="Tahoma" w:cs="Tahoma"/>
          <w:b/>
          <w:bCs/>
          <w:sz w:val="20"/>
          <w:szCs w:val="20"/>
        </w:rPr>
        <w:t>Gregor Strmčnik</w:t>
      </w:r>
    </w:p>
    <w:p w14:paraId="5331D49D" w14:textId="77777777" w:rsidR="001128E6" w:rsidRPr="00EF06AE" w:rsidRDefault="00923909" w:rsidP="001128E6">
      <w:pPr>
        <w:spacing w:after="0" w:line="288" w:lineRule="auto"/>
        <w:rPr>
          <w:rFonts w:ascii="Tahoma" w:hAnsi="Tahoma" w:cs="Tahoma"/>
          <w:sz w:val="20"/>
          <w:szCs w:val="20"/>
        </w:rPr>
      </w:pPr>
      <w:r w:rsidRPr="00EF06AE">
        <w:rPr>
          <w:rFonts w:ascii="Tahoma" w:hAnsi="Tahoma" w:cs="Tahoma"/>
          <w:sz w:val="14"/>
          <w:szCs w:val="14"/>
        </w:rPr>
        <w:t xml:space="preserve">        </w:t>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20"/>
          <w:szCs w:val="20"/>
        </w:rPr>
        <w:tab/>
      </w:r>
      <w:r w:rsidRPr="00EF06AE">
        <w:rPr>
          <w:rFonts w:ascii="Tahoma" w:hAnsi="Tahoma" w:cs="Tahoma"/>
          <w:sz w:val="14"/>
          <w:szCs w:val="14"/>
        </w:rPr>
        <w:t>IL SINDACO</w:t>
      </w:r>
      <w:r w:rsidRPr="00EF06AE">
        <w:rPr>
          <w:rFonts w:ascii="Tahoma" w:hAnsi="Tahoma" w:cs="Tahoma"/>
          <w:sz w:val="20"/>
          <w:szCs w:val="20"/>
        </w:rPr>
        <w:t xml:space="preserve"> </w:t>
      </w:r>
    </w:p>
    <w:p w14:paraId="39B67DE7" w14:textId="77777777" w:rsidR="00AE3276" w:rsidRPr="00EF06AE" w:rsidRDefault="00AE3276" w:rsidP="00772A80">
      <w:pPr>
        <w:tabs>
          <w:tab w:val="left" w:pos="851"/>
        </w:tabs>
        <w:rPr>
          <w:rFonts w:ascii="Tahoma" w:eastAsia="Times New Roman" w:hAnsi="Tahoma" w:cs="Tahoma"/>
          <w:b/>
          <w:bCs/>
          <w:sz w:val="20"/>
          <w:szCs w:val="20"/>
          <w:lang w:eastAsia="ar-SA"/>
        </w:rPr>
      </w:pPr>
    </w:p>
    <w:p w14:paraId="2908CBDB" w14:textId="77777777" w:rsidR="00522E66" w:rsidRPr="00EF06AE" w:rsidRDefault="00522E66" w:rsidP="00522E66">
      <w:pPr>
        <w:tabs>
          <w:tab w:val="left" w:pos="851"/>
        </w:tabs>
        <w:jc w:val="center"/>
        <w:rPr>
          <w:rFonts w:ascii="Tahoma" w:hAnsi="Tahoma" w:cs="Tahoma"/>
          <w:sz w:val="13"/>
          <w:szCs w:val="13"/>
        </w:rPr>
      </w:pPr>
      <w:r w:rsidRPr="00EF06AE">
        <w:rPr>
          <w:rFonts w:ascii="Tahoma" w:hAnsi="Tahoma" w:cs="Tahoma"/>
          <w:sz w:val="13"/>
          <w:szCs w:val="13"/>
        </w:rPr>
        <w:t xml:space="preserve">                                                                                                                 </w:t>
      </w:r>
    </w:p>
    <w:sectPr w:rsidR="00522E66" w:rsidRPr="00EF06AE" w:rsidSect="00537348">
      <w:headerReference w:type="default" r:id="rId10"/>
      <w:footerReference w:type="even" r:id="rId11"/>
      <w:footerReference w:type="default" r:id="rId12"/>
      <w:headerReference w:type="first" r:id="rId13"/>
      <w:footerReference w:type="first" r:id="rId14"/>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49AD" w14:textId="77777777" w:rsidR="00537348" w:rsidRDefault="00537348" w:rsidP="0053257C">
      <w:pPr>
        <w:spacing w:after="0" w:line="240" w:lineRule="auto"/>
      </w:pPr>
      <w:r>
        <w:separator/>
      </w:r>
    </w:p>
  </w:endnote>
  <w:endnote w:type="continuationSeparator" w:id="0">
    <w:p w14:paraId="13817BFE" w14:textId="77777777" w:rsidR="00537348" w:rsidRDefault="00537348" w:rsidP="0053257C">
      <w:pPr>
        <w:spacing w:after="0" w:line="240" w:lineRule="auto"/>
      </w:pPr>
      <w:r>
        <w:continuationSeparator/>
      </w:r>
    </w:p>
  </w:endnote>
  <w:endnote w:type="continuationNotice" w:id="1">
    <w:p w14:paraId="358EA432" w14:textId="77777777" w:rsidR="00537348" w:rsidRDefault="00537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623E"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26CF" w14:textId="77777777" w:rsidR="00FF68C4" w:rsidRDefault="00772A80" w:rsidP="00772A80">
    <w:pPr>
      <w:pStyle w:val="BasicParagraph"/>
      <w:spacing w:line="252" w:lineRule="auto"/>
      <w:ind w:left="7797"/>
      <w:rPr>
        <w:rFonts w:ascii="Tahoma" w:hAnsi="Tahoma" w:cs="Tahoma"/>
        <w:sz w:val="14"/>
        <w:szCs w:val="14"/>
      </w:rPr>
    </w:pPr>
    <w:r>
      <w:rPr>
        <w:rFonts w:ascii="Tahoma" w:hAnsi="Tahoma"/>
        <w:noProof/>
        <w:sz w:val="14"/>
        <w:szCs w:val="14"/>
      </w:rPr>
      <mc:AlternateContent>
        <mc:Choice Requires="wps">
          <w:drawing>
            <wp:anchor distT="0" distB="0" distL="114300" distR="114300" simplePos="0" relativeHeight="251658243" behindDoc="0" locked="0" layoutInCell="1" allowOverlap="1" wp14:anchorId="36822BCE" wp14:editId="3AD742FF">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A3BA9FC" id="Raven povezovalnik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45pt,1.85pt" to="38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XPmgEAAJMDAAAOAAAAZHJzL2Uyb0RvYy54bWysU9uO0zAQfUfiHyy/0yQLQq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" strokecolor="#5b9bd5 [3204]" strokeweight=".5pt">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sz w:val="14"/>
        <w:szCs w:val="14"/>
      </w:rPr>
      <w:t>2</w:t>
    </w:r>
    <w:r w:rsidRPr="000005F6">
      <w:rPr>
        <w:rFonts w:ascii="Tahoma" w:hAnsi="Tahoma" w:cs="Tahoma"/>
        <w:sz w:val="14"/>
        <w:szCs w:val="14"/>
      </w:rPr>
      <w:fldChar w:fldCharType="end"/>
    </w:r>
  </w:p>
  <w:p w14:paraId="13BDBE5A"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9465" w14:textId="77777777" w:rsidR="00772A80" w:rsidRPr="00AF608A" w:rsidRDefault="00772A80" w:rsidP="00051EEC">
    <w:pPr>
      <w:pStyle w:val="BasicParagraph"/>
      <w:spacing w:line="252" w:lineRule="auto"/>
      <w:ind w:left="5670" w:right="-30"/>
      <w:rPr>
        <w:rFonts w:ascii="Tahoma" w:hAnsi="Tahoma" w:cs="Tahoma"/>
        <w:color w:val="58585B"/>
        <w:sz w:val="15"/>
        <w:szCs w:val="15"/>
      </w:rPr>
    </w:pPr>
    <w:r>
      <w:rPr>
        <w:rFonts w:ascii="Tahoma" w:hAnsi="Tahoma"/>
        <w:noProof/>
        <w:sz w:val="15"/>
        <w:szCs w:val="15"/>
      </w:rPr>
      <mc:AlternateContent>
        <mc:Choice Requires="wps">
          <w:drawing>
            <wp:anchor distT="0" distB="0" distL="114300" distR="114300" simplePos="0" relativeHeight="251658242" behindDoc="0" locked="0" layoutInCell="1" allowOverlap="1" wp14:anchorId="5FBA53BF" wp14:editId="0A2BB79B">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B2A8A26" id="Raven povezovalnik 5"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Pr>
        <w:rFonts w:ascii="Tahoma" w:hAnsi="Tahoma"/>
        <w:sz w:val="15"/>
        <w:szCs w:val="15"/>
      </w:rPr>
      <w:t>Jadranska cesta 66, p. p. 24</w:t>
    </w:r>
    <w:r>
      <w:rPr>
        <w:rFonts w:ascii="Tahoma" w:hAnsi="Tahoma"/>
        <w:color w:val="58585B"/>
        <w:sz w:val="15"/>
        <w:szCs w:val="15"/>
      </w:rPr>
      <w:t xml:space="preserve"> </w:t>
    </w:r>
    <w:r>
      <w:rPr>
        <w:rFonts w:ascii="Tahoma" w:hAnsi="Tahoma"/>
        <w:color w:val="AEAAAA" w:themeColor="background2" w:themeShade="BF"/>
        <w:sz w:val="14"/>
        <w:szCs w:val="14"/>
      </w:rPr>
      <w:t>׀</w:t>
    </w:r>
    <w:r>
      <w:rPr>
        <w:rFonts w:ascii="Tahoma" w:hAnsi="Tahoma"/>
        <w:color w:val="58585B"/>
        <w:sz w:val="15"/>
        <w:szCs w:val="15"/>
      </w:rPr>
      <w:t xml:space="preserve"> </w:t>
    </w:r>
    <w:r>
      <w:rPr>
        <w:rFonts w:ascii="Tahoma" w:hAnsi="Tahoma"/>
        <w:sz w:val="15"/>
        <w:szCs w:val="15"/>
      </w:rPr>
      <w:t>Strada dell’Adriatico 66, c. p. 24</w:t>
    </w:r>
  </w:p>
  <w:p w14:paraId="3204BA50" w14:textId="77777777" w:rsidR="00772A80" w:rsidRPr="00772A80" w:rsidRDefault="00772A80" w:rsidP="00051EEC">
    <w:pPr>
      <w:pStyle w:val="BasicParagraph"/>
      <w:spacing w:line="252" w:lineRule="auto"/>
      <w:ind w:left="5670" w:right="-30"/>
      <w:rPr>
        <w:rFonts w:ascii="Tahoma" w:hAnsi="Tahoma" w:cs="Tahoma"/>
        <w:color w:val="58585B"/>
        <w:sz w:val="15"/>
        <w:szCs w:val="15"/>
      </w:rPr>
    </w:pPr>
    <w:r>
      <w:rPr>
        <w:rFonts w:ascii="Tahoma" w:hAnsi="Tahoma"/>
        <w:sz w:val="15"/>
        <w:szCs w:val="15"/>
      </w:rPr>
      <w:t>6280 Ankaran - Ancarano</w:t>
    </w:r>
    <w:r>
      <w:rPr>
        <w:rFonts w:ascii="Tahoma" w:hAnsi="Tahoma"/>
        <w:color w:val="AEAAAA" w:themeColor="background2" w:themeShade="BF"/>
        <w:sz w:val="14"/>
        <w:szCs w:val="14"/>
      </w:rPr>
      <w:t xml:space="preserve"> ׀ </w:t>
    </w:r>
    <w:r>
      <w:rPr>
        <w:rFonts w:ascii="Tahoma" w:hAnsi="Tahoma"/>
        <w:sz w:val="15"/>
        <w:szCs w:val="15"/>
      </w:rPr>
      <w:t>T: +386 (0)5 66 53 000</w:t>
    </w:r>
  </w:p>
  <w:p w14:paraId="7A6C5DCF" w14:textId="77777777" w:rsidR="00772A80" w:rsidRPr="00772A80" w:rsidRDefault="00772A80" w:rsidP="00051EEC">
    <w:pPr>
      <w:pStyle w:val="BasicParagraph"/>
      <w:spacing w:line="252" w:lineRule="auto"/>
      <w:ind w:left="5670" w:right="-30"/>
      <w:rPr>
        <w:rFonts w:ascii="Tahoma" w:hAnsi="Tahoma" w:cs="Tahoma"/>
        <w:color w:val="58585B"/>
        <w:sz w:val="15"/>
        <w:szCs w:val="15"/>
      </w:rPr>
    </w:pPr>
    <w:r>
      <w:rPr>
        <w:rFonts w:ascii="Tahoma" w:hAnsi="Tahoma"/>
      </w:rPr>
      <w:t>E: info@obcina-ankaran.si ׀ www.obcina-ankaran.si</w:t>
    </w:r>
  </w:p>
  <w:p w14:paraId="2A57CABB" w14:textId="77777777" w:rsidR="00772A80" w:rsidRPr="00772A80" w:rsidRDefault="00772A80" w:rsidP="00051EEC">
    <w:pPr>
      <w:pStyle w:val="Noga"/>
      <w:spacing w:line="252" w:lineRule="auto"/>
      <w:ind w:left="5670" w:right="-30"/>
      <w:rPr>
        <w:sz w:val="15"/>
        <w:szCs w:val="15"/>
      </w:rPr>
    </w:pPr>
    <w:r>
      <w:rPr>
        <w:rFonts w:ascii="Tahoma" w:hAnsi="Tahoma"/>
        <w:sz w:val="15"/>
        <w:szCs w:val="15"/>
      </w:rPr>
      <w:t>CF: SI71620176</w:t>
    </w:r>
    <w:r>
      <w:rPr>
        <w:rFonts w:ascii="Tahoma" w:hAnsi="Tahoma"/>
        <w:color w:val="58585B"/>
        <w:sz w:val="15"/>
        <w:szCs w:val="15"/>
      </w:rPr>
      <w:t xml:space="preserve"> </w:t>
    </w:r>
    <w:r>
      <w:rPr>
        <w:rFonts w:ascii="Tahoma" w:hAnsi="Tahoma"/>
        <w:color w:val="AEAAAA" w:themeColor="background2" w:themeShade="BF"/>
        <w:sz w:val="15"/>
        <w:szCs w:val="15"/>
      </w:rPr>
      <w:t>׀</w:t>
    </w:r>
    <w:r>
      <w:rPr>
        <w:rFonts w:ascii="Tahoma" w:hAnsi="Tahoma"/>
        <w:color w:val="58585B"/>
        <w:sz w:val="15"/>
        <w:szCs w:val="15"/>
      </w:rPr>
      <w:t xml:space="preserve"> </w:t>
    </w:r>
    <w:r>
      <w:rPr>
        <w:rFonts w:ascii="Tahoma" w:hAnsi="Tahoma"/>
        <w:sz w:val="15"/>
        <w:szCs w:val="15"/>
      </w:rPr>
      <w:t>Matricola: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676A" w14:textId="77777777" w:rsidR="00537348" w:rsidRDefault="00537348" w:rsidP="0053257C">
      <w:pPr>
        <w:spacing w:after="0" w:line="240" w:lineRule="auto"/>
      </w:pPr>
      <w:r>
        <w:separator/>
      </w:r>
    </w:p>
  </w:footnote>
  <w:footnote w:type="continuationSeparator" w:id="0">
    <w:p w14:paraId="3089416B" w14:textId="77777777" w:rsidR="00537348" w:rsidRDefault="00537348" w:rsidP="0053257C">
      <w:pPr>
        <w:spacing w:after="0" w:line="240" w:lineRule="auto"/>
      </w:pPr>
      <w:r>
        <w:continuationSeparator/>
      </w:r>
    </w:p>
  </w:footnote>
  <w:footnote w:type="continuationNotice" w:id="1">
    <w:p w14:paraId="2A6123EB" w14:textId="77777777" w:rsidR="00537348" w:rsidRDefault="00537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28342994"/>
  <w:p w14:paraId="26174C04" w14:textId="77777777" w:rsidR="00772A80" w:rsidRDefault="00772A80" w:rsidP="00772A80">
    <w:pPr>
      <w:pStyle w:val="BasicParagraph"/>
      <w:spacing w:line="240" w:lineRule="auto"/>
      <w:ind w:left="7655"/>
      <w:rPr>
        <w:rFonts w:ascii="Tahoma" w:hAnsi="Tahoma" w:cs="Tahoma"/>
        <w:b/>
        <w:bCs/>
        <w:sz w:val="15"/>
        <w:szCs w:val="15"/>
      </w:rPr>
    </w:pPr>
    <w:r>
      <w:rPr>
        <w:rFonts w:ascii="Tahoma" w:hAnsi="Tahoma"/>
        <w:b/>
        <w:bCs/>
        <w:noProof/>
        <w:sz w:val="15"/>
        <w:szCs w:val="15"/>
      </w:rPr>
      <mc:AlternateContent>
        <mc:Choice Requires="wps">
          <w:drawing>
            <wp:anchor distT="0" distB="0" distL="114300" distR="114300" simplePos="0" relativeHeight="251658244" behindDoc="0" locked="0" layoutInCell="1" allowOverlap="1" wp14:anchorId="70FB3574" wp14:editId="703EA91C">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CED7883" id="Raven povezovalnik 2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b/>
        <w:bCs/>
        <w:noProof/>
        <w:sz w:val="15"/>
        <w:szCs w:val="15"/>
      </w:rPr>
      <w:drawing>
        <wp:anchor distT="0" distB="0" distL="114300" distR="114300" simplePos="0" relativeHeight="251658245" behindDoc="1" locked="0" layoutInCell="1" allowOverlap="1" wp14:anchorId="2EEA8EAF" wp14:editId="77709E9F">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29" name="Slika 29"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1"/>
  <w:p w14:paraId="66CBEB53" w14:textId="77777777" w:rsidR="0053257C" w:rsidRPr="00772A80" w:rsidRDefault="0053257C" w:rsidP="00772A80">
    <w:pPr>
      <w:pStyle w:val="Glava"/>
      <w:tabs>
        <w:tab w:val="clear" w:pos="4536"/>
        <w:tab w:val="clear" w:pos="9072"/>
        <w:tab w:val="left" w:pos="85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5878" w14:textId="77777777" w:rsidR="00772A80" w:rsidRDefault="000B1D49" w:rsidP="00772A80">
    <w:pPr>
      <w:pStyle w:val="BasicParagraph"/>
      <w:spacing w:line="240" w:lineRule="auto"/>
      <w:ind w:left="5670"/>
      <w:rPr>
        <w:rFonts w:ascii="Tahoma" w:hAnsi="Tahoma" w:cs="Tahoma"/>
        <w:b/>
        <w:bCs/>
        <w:sz w:val="15"/>
        <w:szCs w:val="15"/>
      </w:rPr>
    </w:pPr>
    <w:r>
      <w:rPr>
        <w:rFonts w:ascii="Tahoma" w:hAnsi="Tahoma"/>
        <w:noProof/>
        <w:sz w:val="14"/>
        <w:szCs w:val="14"/>
      </w:rPr>
      <w:drawing>
        <wp:anchor distT="0" distB="0" distL="114300" distR="114300" simplePos="0" relativeHeight="251658241" behindDoc="1" locked="0" layoutInCell="1" allowOverlap="1" wp14:anchorId="6F31FD36" wp14:editId="6BCBF2E1">
          <wp:simplePos x="0" y="0"/>
          <wp:positionH relativeFrom="column">
            <wp:posOffset>-194310</wp:posOffset>
          </wp:positionH>
          <wp:positionV relativeFrom="paragraph">
            <wp:posOffset>-158115</wp:posOffset>
          </wp:positionV>
          <wp:extent cx="1546225" cy="1237615"/>
          <wp:effectExtent l="0" t="0" r="0" b="635"/>
          <wp:wrapNone/>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b/>
        <w:bCs/>
        <w:noProof/>
        <w:sz w:val="15"/>
        <w:szCs w:val="15"/>
      </w:rPr>
      <mc:AlternateContent>
        <mc:Choice Requires="wps">
          <w:drawing>
            <wp:anchor distT="0" distB="0" distL="114300" distR="114300" simplePos="0" relativeHeight="251658240" behindDoc="0" locked="0" layoutInCell="1" allowOverlap="1" wp14:anchorId="0A31A218" wp14:editId="2D242C0A">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F6B950D" id="Raven povezovalnik 4"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p>
  <w:p w14:paraId="792BCBA2" w14:textId="77777777" w:rsidR="00772A80" w:rsidRPr="00AF608A" w:rsidRDefault="00772A80" w:rsidP="00772A80">
    <w:pPr>
      <w:pStyle w:val="BasicParagraph"/>
      <w:ind w:left="5670"/>
      <w:rPr>
        <w:rFonts w:ascii="Tahoma" w:hAnsi="Tahoma" w:cs="Tahoma"/>
        <w:b/>
        <w:bCs/>
        <w:sz w:val="15"/>
        <w:szCs w:val="15"/>
      </w:rPr>
    </w:pPr>
    <w:r>
      <w:rPr>
        <w:rFonts w:ascii="Tahoma" w:hAnsi="Tahoma"/>
        <w:b/>
        <w:bCs/>
        <w:sz w:val="15"/>
        <w:szCs w:val="15"/>
      </w:rPr>
      <w:t>OBČINSKA UPRAVA</w:t>
    </w:r>
    <w:r>
      <w:rPr>
        <w:rFonts w:ascii="Tahoma" w:hAnsi="Tahoma"/>
        <w:color w:val="AEAAAA" w:themeColor="background2" w:themeShade="BF"/>
        <w:sz w:val="15"/>
        <w:szCs w:val="15"/>
      </w:rPr>
      <w:t xml:space="preserve"> </w:t>
    </w:r>
    <w:r>
      <w:rPr>
        <w:rFonts w:ascii="Tahoma" w:hAnsi="Tahoma"/>
        <w:sz w:val="15"/>
        <w:szCs w:val="15"/>
      </w:rPr>
      <w:t xml:space="preserve">׀ </w:t>
    </w:r>
    <w:r>
      <w:rPr>
        <w:rFonts w:ascii="Tahoma" w:hAnsi="Tahoma"/>
        <w:b/>
        <w:bCs/>
        <w:sz w:val="15"/>
        <w:szCs w:val="15"/>
      </w:rPr>
      <w:t>AMMINISTRAZIONE COMUNALE</w:t>
    </w:r>
  </w:p>
  <w:p w14:paraId="202FF01A" w14:textId="77777777" w:rsidR="00772A80" w:rsidRPr="00AF608A" w:rsidRDefault="00772A80" w:rsidP="00772A80">
    <w:pPr>
      <w:pStyle w:val="BasicParagraph"/>
      <w:spacing w:line="240" w:lineRule="auto"/>
      <w:ind w:left="5670"/>
      <w:rPr>
        <w:rFonts w:ascii="Tahoma" w:hAnsi="Tahoma" w:cs="Tahoma"/>
        <w:sz w:val="12"/>
        <w:szCs w:val="16"/>
      </w:rPr>
    </w:pPr>
  </w:p>
  <w:p w14:paraId="6A1ADECC" w14:textId="77777777" w:rsidR="00923909" w:rsidRDefault="00923909" w:rsidP="00923909">
    <w:pPr>
      <w:pStyle w:val="BasicParagraph"/>
      <w:ind w:left="5670"/>
      <w:rPr>
        <w:rFonts w:ascii="Tahoma" w:hAnsi="Tahoma" w:cs="Tahoma"/>
        <w:bCs/>
        <w:sz w:val="14"/>
        <w:szCs w:val="14"/>
      </w:rPr>
    </w:pPr>
    <w:r>
      <w:rPr>
        <w:rFonts w:ascii="Tahoma" w:hAnsi="Tahoma"/>
        <w:bCs/>
        <w:sz w:val="14"/>
        <w:szCs w:val="14"/>
      </w:rPr>
      <w:t>ODDELEK ZA GOSPODARSKE DEJAVNOSTI</w:t>
    </w:r>
  </w:p>
  <w:p w14:paraId="23E231A5" w14:textId="77777777" w:rsidR="00923909" w:rsidRDefault="00923909" w:rsidP="00923909">
    <w:pPr>
      <w:pStyle w:val="BasicParagraph"/>
      <w:ind w:left="5670"/>
      <w:rPr>
        <w:rFonts w:ascii="Tahoma" w:hAnsi="Tahoma" w:cs="Tahoma"/>
        <w:bCs/>
        <w:sz w:val="14"/>
        <w:szCs w:val="14"/>
      </w:rPr>
    </w:pPr>
    <w:r>
      <w:rPr>
        <w:rFonts w:ascii="Tahoma" w:hAnsi="Tahoma"/>
        <w:bCs/>
        <w:sz w:val="14"/>
        <w:szCs w:val="14"/>
      </w:rPr>
      <w:t>DIPARTIMENTO PER LE ATTIVITÀ ECONOMICHE</w:t>
    </w:r>
  </w:p>
  <w:p w14:paraId="3797523F" w14:textId="77777777" w:rsidR="00923909" w:rsidRPr="00AF608A" w:rsidRDefault="00923909" w:rsidP="00923909">
    <w:pPr>
      <w:pStyle w:val="BasicParagraph"/>
      <w:ind w:left="5670"/>
      <w:rPr>
        <w:rFonts w:ascii="Tahoma" w:hAnsi="Tahoma" w:cs="Tahoma"/>
        <w:sz w:val="12"/>
        <w:szCs w:val="14"/>
      </w:rPr>
    </w:pPr>
  </w:p>
  <w:p w14:paraId="433B036B" w14:textId="77777777" w:rsidR="00923909" w:rsidRPr="00494541" w:rsidRDefault="00923909" w:rsidP="00923909">
    <w:pPr>
      <w:pStyle w:val="Glava"/>
      <w:spacing w:line="288" w:lineRule="auto"/>
      <w:ind w:left="5670"/>
      <w:rPr>
        <w:rFonts w:ascii="Tahoma" w:hAnsi="Tahoma" w:cs="Tahoma"/>
        <w:sz w:val="14"/>
        <w:szCs w:val="14"/>
      </w:rPr>
    </w:pPr>
    <w:r>
      <w:rPr>
        <w:rFonts w:ascii="Tahoma" w:hAnsi="Tahoma"/>
        <w:sz w:val="14"/>
        <w:szCs w:val="14"/>
      </w:rPr>
      <w:t>Odsek za upravljanje z ekonomskimi viri</w:t>
    </w:r>
  </w:p>
  <w:p w14:paraId="49FEF31E" w14:textId="77777777" w:rsidR="00147A94" w:rsidRDefault="00923909" w:rsidP="00923909">
    <w:pPr>
      <w:pStyle w:val="Glava"/>
      <w:spacing w:line="288" w:lineRule="auto"/>
      <w:ind w:left="5670"/>
    </w:pPr>
    <w:r>
      <w:rPr>
        <w:rFonts w:ascii="Tahoma" w:hAnsi="Tahoma"/>
        <w:sz w:val="14"/>
        <w:szCs w:val="14"/>
      </w:rPr>
      <w:t>Settore gestione delle risorse economiche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36EA"/>
    <w:multiLevelType w:val="hybridMultilevel"/>
    <w:tmpl w:val="07C6795C"/>
    <w:lvl w:ilvl="0" w:tplc="EB2A489A">
      <w:start w:val="3"/>
      <w:numFmt w:val="bullet"/>
      <w:lvlText w:val="-"/>
      <w:lvlJc w:val="left"/>
      <w:pPr>
        <w:tabs>
          <w:tab w:val="num" w:pos="1146"/>
        </w:tabs>
        <w:ind w:left="1146" w:hanging="360"/>
      </w:pPr>
      <w:rPr>
        <w:rFonts w:ascii="Arial" w:eastAsia="Times New Roman" w:hAnsi="Arial" w:cs="Arial" w:hint="default"/>
      </w:rPr>
    </w:lvl>
    <w:lvl w:ilvl="1" w:tplc="3EDCD628">
      <w:start w:val="1"/>
      <w:numFmt w:val="decimal"/>
      <w:lvlText w:val="%2."/>
      <w:lvlJc w:val="left"/>
      <w:pPr>
        <w:tabs>
          <w:tab w:val="num" w:pos="1866"/>
        </w:tabs>
        <w:ind w:left="1866" w:hanging="360"/>
      </w:pPr>
      <w:rPr>
        <w:rFonts w:hint="default"/>
        <w:b/>
      </w:rPr>
    </w:lvl>
    <w:lvl w:ilvl="2" w:tplc="0424001B" w:tentative="1">
      <w:start w:val="1"/>
      <w:numFmt w:val="lowerRoman"/>
      <w:lvlText w:val="%3."/>
      <w:lvlJc w:val="right"/>
      <w:pPr>
        <w:tabs>
          <w:tab w:val="num" w:pos="2586"/>
        </w:tabs>
        <w:ind w:left="2586" w:hanging="180"/>
      </w:pPr>
    </w:lvl>
    <w:lvl w:ilvl="3" w:tplc="0424000F" w:tentative="1">
      <w:start w:val="1"/>
      <w:numFmt w:val="decimal"/>
      <w:lvlText w:val="%4."/>
      <w:lvlJc w:val="left"/>
      <w:pPr>
        <w:tabs>
          <w:tab w:val="num" w:pos="3306"/>
        </w:tabs>
        <w:ind w:left="3306" w:hanging="360"/>
      </w:pPr>
    </w:lvl>
    <w:lvl w:ilvl="4" w:tplc="04240019" w:tentative="1">
      <w:start w:val="1"/>
      <w:numFmt w:val="lowerLetter"/>
      <w:lvlText w:val="%5."/>
      <w:lvlJc w:val="left"/>
      <w:pPr>
        <w:tabs>
          <w:tab w:val="num" w:pos="4026"/>
        </w:tabs>
        <w:ind w:left="4026" w:hanging="360"/>
      </w:pPr>
    </w:lvl>
    <w:lvl w:ilvl="5" w:tplc="0424001B" w:tentative="1">
      <w:start w:val="1"/>
      <w:numFmt w:val="lowerRoman"/>
      <w:lvlText w:val="%6."/>
      <w:lvlJc w:val="right"/>
      <w:pPr>
        <w:tabs>
          <w:tab w:val="num" w:pos="4746"/>
        </w:tabs>
        <w:ind w:left="4746" w:hanging="180"/>
      </w:pPr>
    </w:lvl>
    <w:lvl w:ilvl="6" w:tplc="0424000F" w:tentative="1">
      <w:start w:val="1"/>
      <w:numFmt w:val="decimal"/>
      <w:lvlText w:val="%7."/>
      <w:lvlJc w:val="left"/>
      <w:pPr>
        <w:tabs>
          <w:tab w:val="num" w:pos="5466"/>
        </w:tabs>
        <w:ind w:left="5466" w:hanging="360"/>
      </w:pPr>
    </w:lvl>
    <w:lvl w:ilvl="7" w:tplc="04240019" w:tentative="1">
      <w:start w:val="1"/>
      <w:numFmt w:val="lowerLetter"/>
      <w:lvlText w:val="%8."/>
      <w:lvlJc w:val="left"/>
      <w:pPr>
        <w:tabs>
          <w:tab w:val="num" w:pos="6186"/>
        </w:tabs>
        <w:ind w:left="6186" w:hanging="360"/>
      </w:pPr>
    </w:lvl>
    <w:lvl w:ilvl="8" w:tplc="0424001B" w:tentative="1">
      <w:start w:val="1"/>
      <w:numFmt w:val="lowerRoman"/>
      <w:lvlText w:val="%9."/>
      <w:lvlJc w:val="right"/>
      <w:pPr>
        <w:tabs>
          <w:tab w:val="num" w:pos="6906"/>
        </w:tabs>
        <w:ind w:left="6906" w:hanging="180"/>
      </w:pPr>
    </w:lvl>
  </w:abstractNum>
  <w:abstractNum w:abstractNumId="1" w15:restartNumberingAfterBreak="0">
    <w:nsid w:val="239E29F4"/>
    <w:multiLevelType w:val="multilevel"/>
    <w:tmpl w:val="3D20668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36F663F"/>
    <w:multiLevelType w:val="hybridMultilevel"/>
    <w:tmpl w:val="EEEA4252"/>
    <w:lvl w:ilvl="0" w:tplc="E586C360">
      <w:start w:val="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85353A7"/>
    <w:multiLevelType w:val="hybridMultilevel"/>
    <w:tmpl w:val="016A814C"/>
    <w:lvl w:ilvl="0" w:tplc="D79CF7B0">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E41AF3"/>
    <w:multiLevelType w:val="hybridMultilevel"/>
    <w:tmpl w:val="19F65B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23735677">
    <w:abstractNumId w:val="1"/>
  </w:num>
  <w:num w:numId="2" w16cid:durableId="870262500">
    <w:abstractNumId w:val="4"/>
  </w:num>
  <w:num w:numId="3" w16cid:durableId="2037196363">
    <w:abstractNumId w:val="2"/>
  </w:num>
  <w:num w:numId="4" w16cid:durableId="1146506667">
    <w:abstractNumId w:val="0"/>
  </w:num>
  <w:num w:numId="5" w16cid:durableId="1786121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02A78"/>
    <w:rsid w:val="0002052F"/>
    <w:rsid w:val="000243C0"/>
    <w:rsid w:val="00032506"/>
    <w:rsid w:val="000502B9"/>
    <w:rsid w:val="00051EEC"/>
    <w:rsid w:val="00061DB0"/>
    <w:rsid w:val="000633B7"/>
    <w:rsid w:val="000638E9"/>
    <w:rsid w:val="000740C4"/>
    <w:rsid w:val="000B1D49"/>
    <w:rsid w:val="000B4ECF"/>
    <w:rsid w:val="000C7F96"/>
    <w:rsid w:val="000F2EC3"/>
    <w:rsid w:val="00101A1A"/>
    <w:rsid w:val="00101EFC"/>
    <w:rsid w:val="001128E6"/>
    <w:rsid w:val="001206BC"/>
    <w:rsid w:val="001244D3"/>
    <w:rsid w:val="00147A94"/>
    <w:rsid w:val="00161B97"/>
    <w:rsid w:val="00163386"/>
    <w:rsid w:val="0018563D"/>
    <w:rsid w:val="001C11F4"/>
    <w:rsid w:val="001E66B3"/>
    <w:rsid w:val="001F4DCC"/>
    <w:rsid w:val="001F7E5F"/>
    <w:rsid w:val="00203C05"/>
    <w:rsid w:val="002117CE"/>
    <w:rsid w:val="00213B7A"/>
    <w:rsid w:val="0021505A"/>
    <w:rsid w:val="00242FD1"/>
    <w:rsid w:val="00243406"/>
    <w:rsid w:val="00253DAD"/>
    <w:rsid w:val="00257A1B"/>
    <w:rsid w:val="00287E84"/>
    <w:rsid w:val="00294A51"/>
    <w:rsid w:val="002A2138"/>
    <w:rsid w:val="002A7628"/>
    <w:rsid w:val="002B6E1D"/>
    <w:rsid w:val="002C2D54"/>
    <w:rsid w:val="002C5FCD"/>
    <w:rsid w:val="002F7D5A"/>
    <w:rsid w:val="00302387"/>
    <w:rsid w:val="00303214"/>
    <w:rsid w:val="0030363A"/>
    <w:rsid w:val="003225D0"/>
    <w:rsid w:val="00342E33"/>
    <w:rsid w:val="00346EBD"/>
    <w:rsid w:val="003631A1"/>
    <w:rsid w:val="00371588"/>
    <w:rsid w:val="00374E37"/>
    <w:rsid w:val="00383D99"/>
    <w:rsid w:val="003840D1"/>
    <w:rsid w:val="003914E1"/>
    <w:rsid w:val="003A4F00"/>
    <w:rsid w:val="003C5990"/>
    <w:rsid w:val="00405ED3"/>
    <w:rsid w:val="00412B09"/>
    <w:rsid w:val="00413DBB"/>
    <w:rsid w:val="00420660"/>
    <w:rsid w:val="0042755C"/>
    <w:rsid w:val="004333A9"/>
    <w:rsid w:val="00437B68"/>
    <w:rsid w:val="00457FCD"/>
    <w:rsid w:val="004760E5"/>
    <w:rsid w:val="00494541"/>
    <w:rsid w:val="00495E0A"/>
    <w:rsid w:val="004A459E"/>
    <w:rsid w:val="004A4CCC"/>
    <w:rsid w:val="004B1CE8"/>
    <w:rsid w:val="004B742F"/>
    <w:rsid w:val="004C4A9E"/>
    <w:rsid w:val="004D0C60"/>
    <w:rsid w:val="004D4F12"/>
    <w:rsid w:val="004E6CBF"/>
    <w:rsid w:val="004F3041"/>
    <w:rsid w:val="004F6B63"/>
    <w:rsid w:val="00501891"/>
    <w:rsid w:val="00502C63"/>
    <w:rsid w:val="00522E66"/>
    <w:rsid w:val="00526CBF"/>
    <w:rsid w:val="00530AC5"/>
    <w:rsid w:val="0053257C"/>
    <w:rsid w:val="0053692A"/>
    <w:rsid w:val="00537348"/>
    <w:rsid w:val="00540402"/>
    <w:rsid w:val="00553612"/>
    <w:rsid w:val="005561CE"/>
    <w:rsid w:val="0058387B"/>
    <w:rsid w:val="00590E1F"/>
    <w:rsid w:val="005D4934"/>
    <w:rsid w:val="005E473D"/>
    <w:rsid w:val="005F11BC"/>
    <w:rsid w:val="006111E1"/>
    <w:rsid w:val="00613590"/>
    <w:rsid w:val="00627D4D"/>
    <w:rsid w:val="00637218"/>
    <w:rsid w:val="00644F00"/>
    <w:rsid w:val="0065239F"/>
    <w:rsid w:val="00677A3F"/>
    <w:rsid w:val="0069176B"/>
    <w:rsid w:val="00697652"/>
    <w:rsid w:val="0069776B"/>
    <w:rsid w:val="006A1E8F"/>
    <w:rsid w:val="006B6969"/>
    <w:rsid w:val="006C3E1F"/>
    <w:rsid w:val="006C655C"/>
    <w:rsid w:val="006D3334"/>
    <w:rsid w:val="006D474E"/>
    <w:rsid w:val="006E598E"/>
    <w:rsid w:val="006E776F"/>
    <w:rsid w:val="006F1724"/>
    <w:rsid w:val="006F1F4C"/>
    <w:rsid w:val="006F6F68"/>
    <w:rsid w:val="00707AB3"/>
    <w:rsid w:val="00711A64"/>
    <w:rsid w:val="00725782"/>
    <w:rsid w:val="0074601C"/>
    <w:rsid w:val="00762B66"/>
    <w:rsid w:val="007712EC"/>
    <w:rsid w:val="00772A80"/>
    <w:rsid w:val="007A32D1"/>
    <w:rsid w:val="007B025F"/>
    <w:rsid w:val="007B35CD"/>
    <w:rsid w:val="007B430C"/>
    <w:rsid w:val="007B78FF"/>
    <w:rsid w:val="007C3851"/>
    <w:rsid w:val="007C5099"/>
    <w:rsid w:val="007E263B"/>
    <w:rsid w:val="007F00DA"/>
    <w:rsid w:val="007F7F20"/>
    <w:rsid w:val="00816B7D"/>
    <w:rsid w:val="00824477"/>
    <w:rsid w:val="008252AD"/>
    <w:rsid w:val="00826D5A"/>
    <w:rsid w:val="00830E75"/>
    <w:rsid w:val="0083160F"/>
    <w:rsid w:val="008325FA"/>
    <w:rsid w:val="00832E58"/>
    <w:rsid w:val="00855804"/>
    <w:rsid w:val="008619CE"/>
    <w:rsid w:val="00881173"/>
    <w:rsid w:val="00882E87"/>
    <w:rsid w:val="00883462"/>
    <w:rsid w:val="0089167F"/>
    <w:rsid w:val="008A3684"/>
    <w:rsid w:val="008C2898"/>
    <w:rsid w:val="008E468D"/>
    <w:rsid w:val="008E481E"/>
    <w:rsid w:val="008E7B02"/>
    <w:rsid w:val="008F44C4"/>
    <w:rsid w:val="008F6F9A"/>
    <w:rsid w:val="008F74A1"/>
    <w:rsid w:val="00917C61"/>
    <w:rsid w:val="00923692"/>
    <w:rsid w:val="00923909"/>
    <w:rsid w:val="009342AF"/>
    <w:rsid w:val="00947FC7"/>
    <w:rsid w:val="00956613"/>
    <w:rsid w:val="00957B55"/>
    <w:rsid w:val="0096623E"/>
    <w:rsid w:val="00971E1B"/>
    <w:rsid w:val="009772CE"/>
    <w:rsid w:val="0098585B"/>
    <w:rsid w:val="009955BC"/>
    <w:rsid w:val="009A0513"/>
    <w:rsid w:val="009D3627"/>
    <w:rsid w:val="009D43F4"/>
    <w:rsid w:val="009D7032"/>
    <w:rsid w:val="00A02BBF"/>
    <w:rsid w:val="00A03501"/>
    <w:rsid w:val="00A07F32"/>
    <w:rsid w:val="00A14B27"/>
    <w:rsid w:val="00A2293E"/>
    <w:rsid w:val="00A4077B"/>
    <w:rsid w:val="00A50880"/>
    <w:rsid w:val="00A512C5"/>
    <w:rsid w:val="00A57443"/>
    <w:rsid w:val="00A621B1"/>
    <w:rsid w:val="00A82C4F"/>
    <w:rsid w:val="00A86FF7"/>
    <w:rsid w:val="00A92680"/>
    <w:rsid w:val="00AC3A8D"/>
    <w:rsid w:val="00AC484B"/>
    <w:rsid w:val="00AC77F0"/>
    <w:rsid w:val="00AD4446"/>
    <w:rsid w:val="00AD51B7"/>
    <w:rsid w:val="00AE3276"/>
    <w:rsid w:val="00AF0D28"/>
    <w:rsid w:val="00AF608A"/>
    <w:rsid w:val="00B03031"/>
    <w:rsid w:val="00B0679C"/>
    <w:rsid w:val="00B223E5"/>
    <w:rsid w:val="00B2756F"/>
    <w:rsid w:val="00B31EB4"/>
    <w:rsid w:val="00B3415A"/>
    <w:rsid w:val="00B409F2"/>
    <w:rsid w:val="00B443FA"/>
    <w:rsid w:val="00B5770D"/>
    <w:rsid w:val="00B83C92"/>
    <w:rsid w:val="00B91D76"/>
    <w:rsid w:val="00B939A8"/>
    <w:rsid w:val="00BA29B7"/>
    <w:rsid w:val="00BB06F0"/>
    <w:rsid w:val="00BC6512"/>
    <w:rsid w:val="00BE32A7"/>
    <w:rsid w:val="00BF033E"/>
    <w:rsid w:val="00BF732A"/>
    <w:rsid w:val="00C05227"/>
    <w:rsid w:val="00C25965"/>
    <w:rsid w:val="00C428DC"/>
    <w:rsid w:val="00C55F5A"/>
    <w:rsid w:val="00C626D6"/>
    <w:rsid w:val="00C8643E"/>
    <w:rsid w:val="00CA44E7"/>
    <w:rsid w:val="00CA4B54"/>
    <w:rsid w:val="00CB6A48"/>
    <w:rsid w:val="00CC046A"/>
    <w:rsid w:val="00CD7EC4"/>
    <w:rsid w:val="00CF15B5"/>
    <w:rsid w:val="00D07FE5"/>
    <w:rsid w:val="00D15EC6"/>
    <w:rsid w:val="00D31BFB"/>
    <w:rsid w:val="00D44D8E"/>
    <w:rsid w:val="00D45F1A"/>
    <w:rsid w:val="00D56B96"/>
    <w:rsid w:val="00D56DC8"/>
    <w:rsid w:val="00D720FD"/>
    <w:rsid w:val="00D80F19"/>
    <w:rsid w:val="00D85957"/>
    <w:rsid w:val="00DB4667"/>
    <w:rsid w:val="00DC54C6"/>
    <w:rsid w:val="00DC6983"/>
    <w:rsid w:val="00DD3BB0"/>
    <w:rsid w:val="00DD5153"/>
    <w:rsid w:val="00DE6EEC"/>
    <w:rsid w:val="00DF1B16"/>
    <w:rsid w:val="00DF721D"/>
    <w:rsid w:val="00E052A5"/>
    <w:rsid w:val="00E13E6C"/>
    <w:rsid w:val="00E14281"/>
    <w:rsid w:val="00E459D2"/>
    <w:rsid w:val="00E51B87"/>
    <w:rsid w:val="00E81501"/>
    <w:rsid w:val="00E83EAB"/>
    <w:rsid w:val="00E94B08"/>
    <w:rsid w:val="00E95966"/>
    <w:rsid w:val="00E95999"/>
    <w:rsid w:val="00EB0945"/>
    <w:rsid w:val="00ED2911"/>
    <w:rsid w:val="00ED7116"/>
    <w:rsid w:val="00EE0169"/>
    <w:rsid w:val="00EE47EA"/>
    <w:rsid w:val="00EF06AE"/>
    <w:rsid w:val="00EF52B9"/>
    <w:rsid w:val="00F1066D"/>
    <w:rsid w:val="00F40174"/>
    <w:rsid w:val="00F418F1"/>
    <w:rsid w:val="00F459CC"/>
    <w:rsid w:val="00F641D8"/>
    <w:rsid w:val="00F66CDE"/>
    <w:rsid w:val="00F83C0F"/>
    <w:rsid w:val="00F97368"/>
    <w:rsid w:val="00F97F62"/>
    <w:rsid w:val="00FA2274"/>
    <w:rsid w:val="00FC1FB0"/>
    <w:rsid w:val="00FC41F5"/>
    <w:rsid w:val="00FC6BD9"/>
    <w:rsid w:val="00FE0430"/>
    <w:rsid w:val="00FF4CEF"/>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3A4D"/>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spacing w:after="0" w:line="240" w:lineRule="auto"/>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Odstavekseznama">
    <w:name w:val="List Paragraph"/>
    <w:basedOn w:val="Navaden"/>
    <w:uiPriority w:val="34"/>
    <w:qFormat/>
    <w:locked/>
    <w:rsid w:val="001128E6"/>
    <w:pPr>
      <w:ind w:left="720"/>
      <w:contextualSpacing/>
    </w:pPr>
  </w:style>
  <w:style w:type="table" w:styleId="Tabelamrea">
    <w:name w:val="Table Grid"/>
    <w:basedOn w:val="Navadnatabela"/>
    <w:uiPriority w:val="39"/>
    <w:locked/>
    <w:rsid w:val="0011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semiHidden/>
    <w:unhideWhenUsed/>
    <w:rPr>
      <w:sz w:val="16"/>
      <w:szCs w:val="16"/>
    </w:rPr>
  </w:style>
  <w:style w:type="paragraph" w:styleId="Pripombabesedilo">
    <w:name w:val="annotation text"/>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semiHidden/>
    <w:rsid w:val="009239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locked/>
    <w:rsid w:val="00B2756F"/>
    <w:rPr>
      <w:b/>
      <w:bCs/>
    </w:rPr>
  </w:style>
  <w:style w:type="character" w:customStyle="1" w:styleId="ZadevapripombeZnak">
    <w:name w:val="Zadeva pripombe Znak"/>
    <w:basedOn w:val="PripombabesediloZnak"/>
    <w:link w:val="Zadevapripombe"/>
    <w:uiPriority w:val="99"/>
    <w:semiHidden/>
    <w:rsid w:val="00B2756F"/>
    <w:rPr>
      <w:rFonts w:ascii="Times New Roman" w:eastAsia="Times New Roman" w:hAnsi="Times New Roman" w:cs="Times New Roman"/>
      <w:b/>
      <w:bCs/>
      <w:sz w:val="20"/>
      <w:szCs w:val="20"/>
      <w:lang w:eastAsia="ar-SA"/>
    </w:rPr>
  </w:style>
  <w:style w:type="character" w:styleId="Hiperpovezava">
    <w:name w:val="Hyperlink"/>
    <w:basedOn w:val="Privzetapisavaodstavka"/>
    <w:uiPriority w:val="99"/>
    <w:unhideWhenUsed/>
    <w:locked/>
    <w:rsid w:val="001244D3"/>
    <w:rPr>
      <w:color w:val="0563C1" w:themeColor="hyperlink"/>
      <w:u w:val="single"/>
    </w:rPr>
  </w:style>
  <w:style w:type="character" w:styleId="Nerazreenaomemba">
    <w:name w:val="Unresolved Mention"/>
    <w:basedOn w:val="Privzetapisavaodstavka"/>
    <w:uiPriority w:val="99"/>
    <w:semiHidden/>
    <w:unhideWhenUsed/>
    <w:rsid w:val="001244D3"/>
    <w:rPr>
      <w:color w:val="605E5C"/>
      <w:shd w:val="clear" w:color="auto" w:fill="E1DFDD"/>
    </w:rPr>
  </w:style>
  <w:style w:type="paragraph" w:styleId="Revizija">
    <w:name w:val="Revision"/>
    <w:hidden/>
    <w:uiPriority w:val="99"/>
    <w:semiHidden/>
    <w:rsid w:val="00DC5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8" ma:contentTypeDescription="Ustvari nov dokument." ma:contentTypeScope="" ma:versionID="4a64532cd3f757b259498c4cf88f0843">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117b718b929a918c45aa8982ae3d92a0"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3D44F-BFBC-49BB-9C58-51E621F34A6A}">
  <ds:schemaRefs>
    <ds:schemaRef ds:uri="http://schemas.openxmlformats.org/officeDocument/2006/bibliography"/>
  </ds:schemaRefs>
</ds:datastoreItem>
</file>

<file path=customXml/itemProps2.xml><?xml version="1.0" encoding="utf-8"?>
<ds:datastoreItem xmlns:ds="http://schemas.openxmlformats.org/officeDocument/2006/customXml" ds:itemID="{AAD6347B-DE31-45A5-B262-C54661F59945}">
  <ds:schemaRefs>
    <ds:schemaRef ds:uri="http://schemas.microsoft.com/sharepoint/v3/contenttype/forms"/>
  </ds:schemaRefs>
</ds:datastoreItem>
</file>

<file path=customXml/itemProps3.xml><?xml version="1.0" encoding="utf-8"?>
<ds:datastoreItem xmlns:ds="http://schemas.openxmlformats.org/officeDocument/2006/customXml" ds:itemID="{03735E4E-7F8A-4456-A85F-7E695F752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d2256-4119-46d5-b658-21c7e180a7d1"/>
    <ds:schemaRef ds:uri="a2475475-ee04-45f7-9c5e-e634f55e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2081</Words>
  <Characters>11696</Characters>
  <Application>Microsoft Office Word</Application>
  <DocSecurity>0</DocSecurity>
  <Lines>377</Lines>
  <Paragraphs>205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Pronomina</cp:lastModifiedBy>
  <cp:revision>4</cp:revision>
  <cp:lastPrinted>2024-03-22T10:07:00Z</cp:lastPrinted>
  <dcterms:created xsi:type="dcterms:W3CDTF">2024-04-04T05:30:00Z</dcterms:created>
  <dcterms:modified xsi:type="dcterms:W3CDTF">2024-04-04T08:35:00Z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0x010100F84E8CE4244E3B4E92E3F3EB89C78839</vt:lpwstr>
  </property>
  <property fmtid="{D5CDD505-2E9C-101B-9397-08002B2CF9AE}" pid="3" name="GrammarlyDocumentId">
    <vt:lpwstr>315c3c47db790d95ff34ea9616faa42a4cf6a9334c00eb4067dc75c746d6e4d3</vt:lpwstr>
  </property>
</Properties>
</file>