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1304" w14:textId="77777777" w:rsidR="00120205" w:rsidRDefault="00000000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OBRAZEC 2</w:t>
      </w:r>
    </w:p>
    <w:p w14:paraId="76131305" w14:textId="77777777" w:rsidR="00120205" w:rsidRDefault="00120205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76131306" w14:textId="77777777" w:rsidR="00120205" w:rsidRDefault="00120205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76131307" w14:textId="77777777" w:rsidR="00120205" w:rsidRDefault="00000000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  <w:lang w:eastAsia="sl-SI"/>
        </w:rPr>
      </w:pPr>
      <w:r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 xml:space="preserve">PRILOGE - 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DOKAZILA, K</w:t>
      </w:r>
      <w:r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>I JIH DIJAK PRILOŽI VLOGI ZA ŠTIPENDIJO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 </w:t>
      </w:r>
    </w:p>
    <w:p w14:paraId="76131308" w14:textId="77777777" w:rsidR="00120205" w:rsidRDefault="00120205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76131309" w14:textId="77777777" w:rsidR="00120205" w:rsidRDefault="00000000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KONTROLNI SEZNAM PRILOG </w:t>
      </w:r>
      <w:r>
        <w:rPr>
          <w:rFonts w:ascii="Tahoma" w:eastAsia="Times New Roman" w:hAnsi="Tahoma" w:cs="Tahoma"/>
          <w:b/>
          <w:bCs/>
          <w:spacing w:val="2"/>
          <w:sz w:val="20"/>
          <w:szCs w:val="20"/>
          <w:lang w:eastAsia="sl-SI"/>
        </w:rPr>
        <w:t xml:space="preserve">– DOKAZIL 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 VLOGI</w:t>
      </w:r>
    </w:p>
    <w:p w14:paraId="7613130A" w14:textId="77777777" w:rsidR="00120205" w:rsidRDefault="0012020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613130B" w14:textId="3AA9A58F" w:rsidR="00120205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POTRDILO O VPISU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oziroma </w:t>
      </w:r>
      <w:r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POGOJNEM VPISU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dijaka za šolsko leto 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202</w:t>
      </w:r>
      <w:r w:rsidR="002707FF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5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/202</w:t>
      </w:r>
      <w:r w:rsidR="002707FF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6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(dijaki, ki se šolajo v tujini, morajo priložiti prevod listin v slovenski jezik, razen če je dokumentacija v italijanskem ali angleškem jeziku), s katerega je razviden kraj šolanja.</w:t>
      </w:r>
    </w:p>
    <w:p w14:paraId="7613130C" w14:textId="77777777" w:rsidR="00120205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21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466E7BF2" w14:textId="02E1ECB9" w:rsidR="00614EAE" w:rsidRDefault="00361DD2" w:rsidP="00614EA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DOKAZILO </w:t>
      </w:r>
      <w:r w:rsidR="00E07007" w:rsidRPr="00E07007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ustrezne ustanove o izpolnjevanju pogoja izjemnih okoliščin v primeru ponavljanja letnika.</w:t>
      </w:r>
    </w:p>
    <w:p w14:paraId="1795CEC7" w14:textId="77777777" w:rsidR="00614EAE" w:rsidRDefault="00614EAE" w:rsidP="00614EAE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613130E" w14:textId="77777777" w:rsidR="00120205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 SPRIČEVALA PREDHODNEGA RAZREDA OZ. LETNIKA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iz katerega so razvidne posamezne ocene (za izračun povprečja) in učni uspeh dijaka v preteklem šolskem letu (dijaki, ki se šolajo v tujini, morajo priložiti prevod listin v slovenski jezik).</w:t>
      </w:r>
    </w:p>
    <w:p w14:paraId="7613130F" w14:textId="77777777" w:rsidR="00120205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6131311" w14:textId="74B1AA73" w:rsidR="00120205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KOPIJA 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obeh strani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BANČNE KARTICE dijaka (predplačilna kartica ne velja), 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iz katere je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razvidna številka osebnega transakcijskega računa, odprtega v Republiki Sloveniji na njegovo ime, 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na katerega se bo nakazovala štipendija (š</w:t>
      </w:r>
      <w:r>
        <w:rPr>
          <w:rFonts w:ascii="Tahoma" w:hAnsi="Tahoma" w:cs="Tahoma"/>
          <w:sz w:val="20"/>
          <w:szCs w:val="20"/>
        </w:rPr>
        <w:t>tevilka kartice in koda CVC/CVV naj bosta prekriti)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in 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dokumenta, </w:t>
      </w:r>
      <w:r w:rsidR="00D86941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s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katerega sta razvidn</w:t>
      </w:r>
      <w:r w:rsidR="00EA3ACB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i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davčna številka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Pr="00967AC6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in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EMŠO dijaka. </w:t>
      </w:r>
    </w:p>
    <w:p w14:paraId="76131312" w14:textId="77777777" w:rsidR="00120205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6131314" w14:textId="535FAA22" w:rsidR="00120205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KOPIJA odločbe Zavoda za pokojninsko in invalidsko zavarovanje Slovenije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</w:t>
      </w:r>
      <w:r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Zavoda RS za zaposlovanje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odločbe o usmeritvi v prilagojen program vzgoje in izobraževanja (</w:t>
      </w:r>
      <w:r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samo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dijaki s posebnimi potrebami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).</w:t>
      </w:r>
    </w:p>
    <w:p w14:paraId="76131315" w14:textId="77777777" w:rsidR="00120205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6131317" w14:textId="597C7054" w:rsidR="00120205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DOKAZILA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</w:t>
      </w:r>
      <w:r w:rsidR="00A5387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53878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izjemnih dosežkih in priznanjih na posameznem področju, izdana s strani institucije oziroma odgovorne osebe, bibliografija objavljenih del, potrdila o sodelovanju pri znanstvenih raziskavah, umetniških razstavah ali koncertih, dokazila o uspehu pri NPZ v </w:t>
      </w:r>
      <w:r w:rsidR="005927E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devetem</w:t>
      </w:r>
      <w:r w:rsidR="00A53878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razredu, </w:t>
      </w:r>
      <w:r w:rsidR="00A53878" w:rsidRPr="0060565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potrdilo o opravljeni Bralni znački vseh 9 let</w:t>
      </w:r>
      <w:r w:rsidR="00A53878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dokazila o dokončanju razredov v enem šolskem letu.</w:t>
      </w:r>
    </w:p>
    <w:p w14:paraId="76131318" w14:textId="77777777" w:rsidR="00120205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6131319" w14:textId="5CE63727" w:rsidR="00120205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</w:t>
      </w:r>
      <w:r w:rsidR="008E3F8C" w:rsidRPr="001C50F8">
        <w:rPr>
          <w:rFonts w:ascii="Tahoma" w:eastAsia="Tahoma" w:hAnsi="Tahoma" w:cs="Tahoma"/>
          <w:color w:val="000000" w:themeColor="text1"/>
          <w:sz w:val="20"/>
          <w:szCs w:val="20"/>
        </w:rPr>
        <w:t xml:space="preserve">o prostovoljskem delu z izpisom iz evidence prostovoljcev prostovoljskih organizacij, ki mora vsebovati </w:t>
      </w:r>
      <w:r w:rsidR="008E3F8C" w:rsidRPr="009554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podatek o številu opravljenih prostovoljskih ur</w:t>
      </w:r>
      <w:r w:rsidR="008E3F8C" w:rsidRPr="001C50F8">
        <w:rPr>
          <w:rFonts w:ascii="Tahoma" w:eastAsia="Tahoma" w:hAnsi="Tahoma" w:cs="Tahoma"/>
          <w:color w:val="000000" w:themeColor="text1"/>
          <w:sz w:val="20"/>
          <w:szCs w:val="20"/>
        </w:rPr>
        <w:t xml:space="preserve"> in </w:t>
      </w:r>
      <w:r w:rsidR="008E3F8C" w:rsidRPr="009554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kraju izvajanja</w:t>
      </w:r>
      <w:r w:rsidR="008E3F8C" w:rsidRPr="001C50F8">
        <w:rPr>
          <w:rFonts w:ascii="Tahoma" w:eastAsia="Tahoma" w:hAnsi="Tahoma" w:cs="Tahoma"/>
          <w:color w:val="000000" w:themeColor="text1"/>
          <w:sz w:val="20"/>
          <w:szCs w:val="20"/>
        </w:rPr>
        <w:t xml:space="preserve"> prostovoljskega dela ter potrdilo nevladnih organizacij oziroma javnih zavodov iz </w:t>
      </w:r>
      <w:r w:rsidR="008E3F8C">
        <w:rPr>
          <w:rFonts w:ascii="Tahoma" w:eastAsia="Tahoma" w:hAnsi="Tahoma" w:cs="Tahoma"/>
          <w:color w:val="000000" w:themeColor="text1"/>
          <w:sz w:val="20"/>
          <w:szCs w:val="20"/>
        </w:rPr>
        <w:t>o</w:t>
      </w:r>
      <w:r w:rsidR="008E3F8C" w:rsidRPr="001C50F8">
        <w:rPr>
          <w:rFonts w:ascii="Tahoma" w:eastAsia="Tahoma" w:hAnsi="Tahoma" w:cs="Tahoma"/>
          <w:color w:val="000000" w:themeColor="text1"/>
          <w:sz w:val="20"/>
          <w:szCs w:val="20"/>
        </w:rPr>
        <w:t>bčine Ankaran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.</w:t>
      </w:r>
    </w:p>
    <w:p w14:paraId="7613131A" w14:textId="77777777" w:rsidR="00120205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613131B" w14:textId="77777777" w:rsidR="00120205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o </w:t>
      </w:r>
      <w:r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krvodajalstvu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(najmanj dvakrat v enem letu), o </w:t>
      </w:r>
      <w:r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aktivnem delovanju v gasilstvu, 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oziroma drugem </w:t>
      </w:r>
      <w:r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opravljenem družbeno koristnem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delu skupaj s številom opravljenih ur </w:t>
      </w:r>
    </w:p>
    <w:p w14:paraId="7613131C" w14:textId="77777777" w:rsidR="00120205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613131D" w14:textId="5C309D56" w:rsidR="00120205" w:rsidRDefault="0000000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 NASTANITVENE POGODBE Z DIJAŠKIM DOMOM ali NAJEMNE POGODBE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iz katere je razvidno, da bo dijak med šolskim letom 202</w:t>
      </w:r>
      <w:r w:rsidR="002707FF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5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/2</w:t>
      </w:r>
      <w:r w:rsidR="002707FF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6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prebival v nastanitvi, ki je od stalnega bivališča dijaka oddaljena </w:t>
      </w:r>
      <w:r w:rsidRPr="008E3F8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več kot </w:t>
      </w:r>
      <w:r w:rsidR="002707FF" w:rsidRPr="008E3F8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5</w:t>
      </w:r>
      <w:r w:rsidRPr="008E3F8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0 km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. </w:t>
      </w:r>
    </w:p>
    <w:p w14:paraId="7613131E" w14:textId="77777777" w:rsidR="00120205" w:rsidRDefault="00000000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7613131F" w14:textId="77777777" w:rsidR="00120205" w:rsidRDefault="0012020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76131320" w14:textId="77777777" w:rsidR="00120205" w:rsidRDefault="0000000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*Komisija lahko od dijaka zahteva dodatna pojasnila in dokazila k oddani vlogi.</w:t>
      </w:r>
    </w:p>
    <w:sectPr w:rsidR="0012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644D" w14:textId="77777777" w:rsidR="000F18AF" w:rsidRDefault="000F18AF">
      <w:pPr>
        <w:spacing w:line="240" w:lineRule="auto"/>
      </w:pPr>
      <w:r>
        <w:separator/>
      </w:r>
    </w:p>
  </w:endnote>
  <w:endnote w:type="continuationSeparator" w:id="0">
    <w:p w14:paraId="0009297F" w14:textId="77777777" w:rsidR="000F18AF" w:rsidRDefault="000F1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4C64" w14:textId="77777777" w:rsidR="000F18AF" w:rsidRDefault="000F18AF">
      <w:pPr>
        <w:spacing w:after="0"/>
      </w:pPr>
      <w:r>
        <w:separator/>
      </w:r>
    </w:p>
  </w:footnote>
  <w:footnote w:type="continuationSeparator" w:id="0">
    <w:p w14:paraId="5CD3F3C2" w14:textId="77777777" w:rsidR="000F18AF" w:rsidRDefault="000F18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B64DA"/>
    <w:multiLevelType w:val="multilevel"/>
    <w:tmpl w:val="38DB64D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177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6C"/>
    <w:rsid w:val="00063140"/>
    <w:rsid w:val="000B2AE6"/>
    <w:rsid w:val="000F18AF"/>
    <w:rsid w:val="00116054"/>
    <w:rsid w:val="00120205"/>
    <w:rsid w:val="00183037"/>
    <w:rsid w:val="001A7A02"/>
    <w:rsid w:val="002067F2"/>
    <w:rsid w:val="00241948"/>
    <w:rsid w:val="0024231B"/>
    <w:rsid w:val="00253729"/>
    <w:rsid w:val="002707FF"/>
    <w:rsid w:val="00272122"/>
    <w:rsid w:val="002B365E"/>
    <w:rsid w:val="002D70D6"/>
    <w:rsid w:val="002E05B0"/>
    <w:rsid w:val="002F2E97"/>
    <w:rsid w:val="0034613F"/>
    <w:rsid w:val="00361DD2"/>
    <w:rsid w:val="00386C04"/>
    <w:rsid w:val="003F7B66"/>
    <w:rsid w:val="00466B81"/>
    <w:rsid w:val="004811AE"/>
    <w:rsid w:val="0048433D"/>
    <w:rsid w:val="004B68D7"/>
    <w:rsid w:val="004D11E8"/>
    <w:rsid w:val="004F7341"/>
    <w:rsid w:val="00513619"/>
    <w:rsid w:val="00517C26"/>
    <w:rsid w:val="00524AF6"/>
    <w:rsid w:val="00543628"/>
    <w:rsid w:val="00545A04"/>
    <w:rsid w:val="005629AB"/>
    <w:rsid w:val="00585085"/>
    <w:rsid w:val="005927E2"/>
    <w:rsid w:val="00604190"/>
    <w:rsid w:val="00610C99"/>
    <w:rsid w:val="00614EAE"/>
    <w:rsid w:val="006263A4"/>
    <w:rsid w:val="00661881"/>
    <w:rsid w:val="006A3824"/>
    <w:rsid w:val="006B2120"/>
    <w:rsid w:val="006B41F5"/>
    <w:rsid w:val="006C0D2C"/>
    <w:rsid w:val="006D6DEA"/>
    <w:rsid w:val="006F6246"/>
    <w:rsid w:val="00716027"/>
    <w:rsid w:val="007350C6"/>
    <w:rsid w:val="00761595"/>
    <w:rsid w:val="00786840"/>
    <w:rsid w:val="007D5F3B"/>
    <w:rsid w:val="007D7FA2"/>
    <w:rsid w:val="00803560"/>
    <w:rsid w:val="008A2419"/>
    <w:rsid w:val="008C1CB3"/>
    <w:rsid w:val="008C5D90"/>
    <w:rsid w:val="008E3F8C"/>
    <w:rsid w:val="008F0CCC"/>
    <w:rsid w:val="00920901"/>
    <w:rsid w:val="00932F3C"/>
    <w:rsid w:val="00955D83"/>
    <w:rsid w:val="00962F3B"/>
    <w:rsid w:val="00967AC6"/>
    <w:rsid w:val="009808BC"/>
    <w:rsid w:val="00986B73"/>
    <w:rsid w:val="009B2F09"/>
    <w:rsid w:val="009D56D1"/>
    <w:rsid w:val="009F59F0"/>
    <w:rsid w:val="00A0267F"/>
    <w:rsid w:val="00A213B9"/>
    <w:rsid w:val="00A53878"/>
    <w:rsid w:val="00A55260"/>
    <w:rsid w:val="00A57691"/>
    <w:rsid w:val="00A65B64"/>
    <w:rsid w:val="00A8076C"/>
    <w:rsid w:val="00A9137A"/>
    <w:rsid w:val="00AB3303"/>
    <w:rsid w:val="00AC63D6"/>
    <w:rsid w:val="00B05F12"/>
    <w:rsid w:val="00B22A5B"/>
    <w:rsid w:val="00B376E4"/>
    <w:rsid w:val="00B40EF2"/>
    <w:rsid w:val="00B46C80"/>
    <w:rsid w:val="00B93CF5"/>
    <w:rsid w:val="00B95455"/>
    <w:rsid w:val="00BA2ED6"/>
    <w:rsid w:val="00BC2C38"/>
    <w:rsid w:val="00BC73D5"/>
    <w:rsid w:val="00BD71F0"/>
    <w:rsid w:val="00BE49E6"/>
    <w:rsid w:val="00BF74D0"/>
    <w:rsid w:val="00C67FA4"/>
    <w:rsid w:val="00C923DF"/>
    <w:rsid w:val="00CA5787"/>
    <w:rsid w:val="00CB3CE6"/>
    <w:rsid w:val="00CC3AB1"/>
    <w:rsid w:val="00CE73CE"/>
    <w:rsid w:val="00D0397A"/>
    <w:rsid w:val="00D537B0"/>
    <w:rsid w:val="00D66CF4"/>
    <w:rsid w:val="00D85156"/>
    <w:rsid w:val="00D86941"/>
    <w:rsid w:val="00DE1387"/>
    <w:rsid w:val="00DE311A"/>
    <w:rsid w:val="00DF3CDC"/>
    <w:rsid w:val="00DF3D93"/>
    <w:rsid w:val="00E07007"/>
    <w:rsid w:val="00E41A19"/>
    <w:rsid w:val="00E7094C"/>
    <w:rsid w:val="00E72123"/>
    <w:rsid w:val="00E8350B"/>
    <w:rsid w:val="00E9197A"/>
    <w:rsid w:val="00EA3ACB"/>
    <w:rsid w:val="00EC209A"/>
    <w:rsid w:val="00F164C8"/>
    <w:rsid w:val="15EE0289"/>
    <w:rsid w:val="1AAC5B63"/>
    <w:rsid w:val="20CDC74A"/>
    <w:rsid w:val="2B525686"/>
    <w:rsid w:val="2D8A895E"/>
    <w:rsid w:val="52276804"/>
    <w:rsid w:val="657D1A16"/>
    <w:rsid w:val="6CB1CA41"/>
    <w:rsid w:val="746E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1304"/>
  <w15:docId w15:val="{15D51103-1B5D-401D-98DB-D7A194CD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</w:style>
  <w:style w:type="character" w:customStyle="1" w:styleId="eop">
    <w:name w:val="eop"/>
    <w:basedOn w:val="Privzetapisavaodstavka"/>
  </w:style>
  <w:style w:type="character" w:customStyle="1" w:styleId="GlavaZnak">
    <w:name w:val="Glava Znak"/>
    <w:basedOn w:val="Privzetapisavaodstavka"/>
    <w:link w:val="Glava"/>
    <w:uiPriority w:val="99"/>
  </w:style>
  <w:style w:type="paragraph" w:customStyle="1" w:styleId="Revizija1">
    <w:name w:val="Revizija1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Mačešič</dc:creator>
  <cp:lastModifiedBy>Katja Pišot Maljevac</cp:lastModifiedBy>
  <cp:revision>17</cp:revision>
  <cp:lastPrinted>2022-08-22T08:56:00Z</cp:lastPrinted>
  <dcterms:created xsi:type="dcterms:W3CDTF">2025-07-24T07:26:00Z</dcterms:created>
  <dcterms:modified xsi:type="dcterms:W3CDTF">2025-08-19T12:06:00Z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B15F499E8F284AF8ACC6DD5AE1F26E55_13</vt:lpwstr>
  </property>
</Properties>
</file>